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 ГОРОДА  ЭЛИСТЫ</w:t>
      </w:r>
    </w:p>
    <w:p w:rsidR="003167A4" w:rsidRDefault="003167A4" w:rsidP="003167A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3167A4" w:rsidRDefault="003167A4" w:rsidP="003167A4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3167A4" w:rsidRPr="009F5029" w:rsidTr="006C4372">
        <w:tc>
          <w:tcPr>
            <w:tcW w:w="3143" w:type="dxa"/>
          </w:tcPr>
          <w:p w:rsidR="003167A4" w:rsidRPr="009F5029" w:rsidRDefault="00DA1F06" w:rsidP="00DA1F0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  <w:r w:rsidR="00CB03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января</w:t>
            </w:r>
            <w:r w:rsidR="003167A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167A4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3167A4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3167A4" w:rsidRPr="005B2741" w:rsidRDefault="00DA1F06" w:rsidP="00DA1F0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№ 4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3167A4" w:rsidRPr="009F5029" w:rsidTr="006C4372">
        <w:tc>
          <w:tcPr>
            <w:tcW w:w="6286" w:type="dxa"/>
            <w:gridSpan w:val="2"/>
          </w:tcPr>
          <w:p w:rsidR="003167A4" w:rsidRPr="009F5029" w:rsidRDefault="003167A4" w:rsidP="006C4372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3167A4" w:rsidRPr="009F5029" w:rsidRDefault="003167A4" w:rsidP="006C437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3167A4" w:rsidRPr="00F26CE4" w:rsidRDefault="003167A4" w:rsidP="003167A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</w:t>
      </w:r>
      <w:r w:rsidR="00ED5F55">
        <w:rPr>
          <w:rFonts w:ascii="Times New Roman" w:hAnsi="Times New Roman" w:cs="Times New Roman"/>
          <w:sz w:val="28"/>
          <w:szCs w:val="28"/>
        </w:rPr>
        <w:t xml:space="preserve"> </w:t>
      </w:r>
      <w:r w:rsidRPr="00F26CE4">
        <w:rPr>
          <w:rFonts w:ascii="Times New Roman" w:hAnsi="Times New Roman" w:cs="Times New Roman"/>
          <w:sz w:val="28"/>
          <w:szCs w:val="28"/>
        </w:rPr>
        <w:t>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3167A4" w:rsidRPr="003B2C13" w:rsidRDefault="003167A4" w:rsidP="003167A4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167A4" w:rsidRDefault="003167A4" w:rsidP="00CB03EB">
      <w:pPr>
        <w:pStyle w:val="a4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2741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DA1F06">
        <w:rPr>
          <w:rFonts w:ascii="Times New Roman" w:hAnsi="Times New Roman" w:cs="Times New Roman"/>
          <w:sz w:val="28"/>
          <w:szCs w:val="28"/>
        </w:rPr>
        <w:t>18 февраля</w:t>
      </w:r>
      <w:r w:rsidRPr="005B2741">
        <w:rPr>
          <w:rFonts w:ascii="Times New Roman" w:hAnsi="Times New Roman" w:cs="Times New Roman"/>
          <w:sz w:val="28"/>
          <w:szCs w:val="28"/>
        </w:rPr>
        <w:t xml:space="preserve"> 202</w:t>
      </w:r>
      <w:r w:rsidR="00DA1F06">
        <w:rPr>
          <w:rFonts w:ascii="Times New Roman" w:hAnsi="Times New Roman" w:cs="Times New Roman"/>
          <w:sz w:val="28"/>
          <w:szCs w:val="28"/>
        </w:rPr>
        <w:t>2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5B27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часов </w:t>
      </w:r>
      <w:r w:rsidRPr="005B2741">
        <w:rPr>
          <w:rFonts w:ascii="Times New Roman" w:hAnsi="Times New Roman" w:cs="Times New Roman"/>
          <w:sz w:val="28"/>
          <w:szCs w:val="28"/>
        </w:rPr>
        <w:t>собрание участников публичных слушаний по прилагаемому проекту решения Элистинского городского Собрания «О внесении изменений в Генеральный план города Элисты» по вопр</w:t>
      </w:r>
      <w:r>
        <w:rPr>
          <w:rFonts w:ascii="Times New Roman" w:hAnsi="Times New Roman" w:cs="Times New Roman"/>
          <w:sz w:val="28"/>
          <w:szCs w:val="28"/>
        </w:rPr>
        <w:t>осам:</w:t>
      </w:r>
    </w:p>
    <w:p w:rsidR="008D584B" w:rsidRPr="008D584B" w:rsidRDefault="00A722A7" w:rsidP="008D584B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8D584B">
        <w:rPr>
          <w:rFonts w:ascii="Times New Roman" w:hAnsi="Times New Roman" w:cs="Times New Roman"/>
          <w:sz w:val="28"/>
          <w:szCs w:val="28"/>
        </w:rPr>
        <w:t xml:space="preserve">) </w:t>
      </w:r>
      <w:r w:rsidR="008D584B" w:rsidRPr="008D584B">
        <w:rPr>
          <w:rFonts w:ascii="Times New Roman" w:hAnsi="Times New Roman" w:cs="Times New Roman"/>
          <w:sz w:val="28"/>
          <w:szCs w:val="28"/>
        </w:rPr>
        <w:t>включения в коммунальную зону, с исключением из зоны улично-дорожной сети и зоны зеленых насаждений, земельн</w:t>
      </w:r>
      <w:r w:rsidR="002B6591">
        <w:rPr>
          <w:rFonts w:ascii="Times New Roman" w:hAnsi="Times New Roman" w:cs="Times New Roman"/>
          <w:sz w:val="28"/>
          <w:szCs w:val="28"/>
        </w:rPr>
        <w:t>ого</w:t>
      </w:r>
      <w:r w:rsidR="008D584B" w:rsidRPr="008D584B">
        <w:rPr>
          <w:rFonts w:ascii="Times New Roman" w:hAnsi="Times New Roman" w:cs="Times New Roman"/>
          <w:sz w:val="28"/>
          <w:szCs w:val="28"/>
        </w:rPr>
        <w:t xml:space="preserve"> участ</w:t>
      </w:r>
      <w:r w:rsidR="002B6591">
        <w:rPr>
          <w:rFonts w:ascii="Times New Roman" w:hAnsi="Times New Roman" w:cs="Times New Roman"/>
          <w:sz w:val="28"/>
          <w:szCs w:val="28"/>
        </w:rPr>
        <w:t>ка</w:t>
      </w:r>
      <w:r w:rsidR="008D584B" w:rsidRPr="008D584B">
        <w:rPr>
          <w:rFonts w:ascii="Times New Roman" w:hAnsi="Times New Roman" w:cs="Times New Roman"/>
          <w:sz w:val="28"/>
          <w:szCs w:val="28"/>
        </w:rPr>
        <w:t xml:space="preserve"> с кадастровым номером 08:14:030232:1423 площадью 650 </w:t>
      </w:r>
      <w:proofErr w:type="spellStart"/>
      <w:r w:rsidR="008D584B"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8D584B" w:rsidRPr="008D584B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 w:rsidRPr="00A722A7">
        <w:rPr>
          <w:rFonts w:ascii="Times New Roman" w:hAnsi="Times New Roman" w:cs="Times New Roman"/>
          <w:sz w:val="28"/>
          <w:szCs w:val="28"/>
        </w:rPr>
        <w:t>Республика Калмыкия,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584B" w:rsidRPr="008D584B">
        <w:rPr>
          <w:rFonts w:ascii="Times New Roman" w:hAnsi="Times New Roman" w:cs="Times New Roman"/>
          <w:sz w:val="28"/>
          <w:szCs w:val="28"/>
        </w:rPr>
        <w:t>город Элиста, ул. В.И. Ленина, № 7, стр. 10;</w:t>
      </w:r>
    </w:p>
    <w:p w:rsidR="008D584B" w:rsidRPr="008D584B" w:rsidRDefault="00A722A7" w:rsidP="008D584B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D584B">
        <w:rPr>
          <w:rFonts w:ascii="Times New Roman" w:hAnsi="Times New Roman" w:cs="Times New Roman"/>
          <w:sz w:val="28"/>
          <w:szCs w:val="28"/>
        </w:rPr>
        <w:t xml:space="preserve">) </w:t>
      </w:r>
      <w:r w:rsidR="008D584B" w:rsidRPr="008D584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8D584B"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8D584B" w:rsidRPr="008D584B">
        <w:rPr>
          <w:rFonts w:ascii="Times New Roman" w:hAnsi="Times New Roman" w:cs="Times New Roman"/>
          <w:sz w:val="28"/>
          <w:szCs w:val="28"/>
        </w:rPr>
        <w:t xml:space="preserve">.), с исключением из зоны </w:t>
      </w:r>
      <w:proofErr w:type="spellStart"/>
      <w:r w:rsidR="008D584B" w:rsidRPr="008D584B">
        <w:rPr>
          <w:rFonts w:ascii="Times New Roman" w:hAnsi="Times New Roman" w:cs="Times New Roman"/>
          <w:sz w:val="28"/>
          <w:szCs w:val="28"/>
        </w:rPr>
        <w:t>подцентров</w:t>
      </w:r>
      <w:proofErr w:type="spellEnd"/>
      <w:r w:rsidR="008D584B" w:rsidRPr="008D584B">
        <w:rPr>
          <w:rFonts w:ascii="Times New Roman" w:hAnsi="Times New Roman" w:cs="Times New Roman"/>
          <w:sz w:val="28"/>
          <w:szCs w:val="28"/>
        </w:rPr>
        <w:t xml:space="preserve"> малоэтажной жилой застройки, зоны улично-дорожной сети, зоны зеленых насаждений земельных участков с кадастровыми номерами 08:14:030427:1293, 08:14:030427:1172, 08:14:030427:326, 08:14:030427:1141, 08:14:030427:985, 08:14:030427:883, 08:14:030427:80, 08:14:030427:81, 08:14:030427:83, 08:14:030427:177, 08:14:030427:10231, 08:14:030427:10230, 08:14:030427:179, 08:14:030427:180, 08:14:030427:1220, 08:14:030427:202, 08:14:030427:201, 08:14:030427:200 общей площадью 9997 </w:t>
      </w:r>
      <w:proofErr w:type="spellStart"/>
      <w:r w:rsidR="008D584B"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8D584B" w:rsidRPr="008D584B">
        <w:rPr>
          <w:rFonts w:ascii="Times New Roman" w:hAnsi="Times New Roman" w:cs="Times New Roman"/>
          <w:sz w:val="28"/>
          <w:szCs w:val="28"/>
        </w:rPr>
        <w:t xml:space="preserve">., расположенных по адресному ориентиру: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8D584B" w:rsidRPr="008D584B">
        <w:rPr>
          <w:rFonts w:ascii="Times New Roman" w:hAnsi="Times New Roman" w:cs="Times New Roman"/>
          <w:sz w:val="28"/>
          <w:szCs w:val="28"/>
        </w:rPr>
        <w:t xml:space="preserve">город Элиста, </w:t>
      </w:r>
      <w:r w:rsidR="008D584B" w:rsidRPr="00CA2BD0">
        <w:rPr>
          <w:rFonts w:ascii="Times New Roman" w:hAnsi="Times New Roman" w:cs="Times New Roman"/>
          <w:sz w:val="28"/>
          <w:szCs w:val="28"/>
        </w:rPr>
        <w:t xml:space="preserve">улица </w:t>
      </w:r>
      <w:proofErr w:type="spellStart"/>
      <w:r w:rsidR="008D584B" w:rsidRPr="00CA2BD0">
        <w:rPr>
          <w:rFonts w:ascii="Times New Roman" w:hAnsi="Times New Roman" w:cs="Times New Roman"/>
          <w:sz w:val="28"/>
          <w:szCs w:val="28"/>
        </w:rPr>
        <w:t>Манцын</w:t>
      </w:r>
      <w:proofErr w:type="spellEnd"/>
      <w:r w:rsidR="008D584B" w:rsidRPr="00CA2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584B" w:rsidRPr="00CA2BD0">
        <w:rPr>
          <w:rFonts w:ascii="Times New Roman" w:hAnsi="Times New Roman" w:cs="Times New Roman"/>
          <w:sz w:val="28"/>
          <w:szCs w:val="28"/>
        </w:rPr>
        <w:t>Кец</w:t>
      </w:r>
      <w:proofErr w:type="spellEnd"/>
      <w:r w:rsidR="008D584B" w:rsidRPr="00CA2BD0">
        <w:rPr>
          <w:rFonts w:ascii="Times New Roman" w:hAnsi="Times New Roman" w:cs="Times New Roman"/>
          <w:sz w:val="28"/>
          <w:szCs w:val="28"/>
        </w:rPr>
        <w:t>,</w:t>
      </w:r>
      <w:r w:rsidRPr="00CA2BD0">
        <w:rPr>
          <w:rFonts w:ascii="Times New Roman" w:hAnsi="Times New Roman" w:cs="Times New Roman"/>
          <w:sz w:val="28"/>
          <w:szCs w:val="28"/>
        </w:rPr>
        <w:t xml:space="preserve"> в 56 метрах д. № 168, улица </w:t>
      </w:r>
      <w:proofErr w:type="spellStart"/>
      <w:r w:rsidRPr="00CA2BD0">
        <w:rPr>
          <w:rFonts w:ascii="Times New Roman" w:hAnsi="Times New Roman" w:cs="Times New Roman"/>
          <w:sz w:val="28"/>
          <w:szCs w:val="28"/>
        </w:rPr>
        <w:t>Манцын</w:t>
      </w:r>
      <w:proofErr w:type="spellEnd"/>
      <w:r w:rsidRPr="00CA2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2BD0">
        <w:rPr>
          <w:rFonts w:ascii="Times New Roman" w:hAnsi="Times New Roman" w:cs="Times New Roman"/>
          <w:sz w:val="28"/>
          <w:szCs w:val="28"/>
        </w:rPr>
        <w:t>Кец</w:t>
      </w:r>
      <w:proofErr w:type="spellEnd"/>
      <w:r w:rsidRPr="00CA2BD0">
        <w:rPr>
          <w:rFonts w:ascii="Times New Roman" w:hAnsi="Times New Roman" w:cs="Times New Roman"/>
          <w:sz w:val="28"/>
          <w:szCs w:val="28"/>
        </w:rPr>
        <w:t>, №№ 157, 159, 163, 164, 165, 166, 166 «А», 167, 168, 169, 170,</w:t>
      </w:r>
      <w:r w:rsidR="00B755A7" w:rsidRPr="00CA2BD0">
        <w:rPr>
          <w:rFonts w:ascii="Times New Roman" w:hAnsi="Times New Roman" w:cs="Times New Roman"/>
          <w:sz w:val="28"/>
          <w:szCs w:val="28"/>
        </w:rPr>
        <w:t xml:space="preserve"> </w:t>
      </w:r>
      <w:r w:rsidRPr="00CA2BD0">
        <w:rPr>
          <w:rFonts w:ascii="Times New Roman" w:hAnsi="Times New Roman" w:cs="Times New Roman"/>
          <w:sz w:val="28"/>
          <w:szCs w:val="28"/>
        </w:rPr>
        <w:t>171,</w:t>
      </w:r>
      <w:r w:rsidR="00B755A7" w:rsidRPr="00CA2BD0">
        <w:rPr>
          <w:rFonts w:ascii="Times New Roman" w:hAnsi="Times New Roman" w:cs="Times New Roman"/>
          <w:sz w:val="28"/>
          <w:szCs w:val="28"/>
        </w:rPr>
        <w:t xml:space="preserve"> </w:t>
      </w:r>
      <w:r w:rsidRPr="00CA2BD0">
        <w:rPr>
          <w:rFonts w:ascii="Times New Roman" w:hAnsi="Times New Roman" w:cs="Times New Roman"/>
          <w:sz w:val="28"/>
          <w:szCs w:val="28"/>
        </w:rPr>
        <w:t xml:space="preserve">173, </w:t>
      </w:r>
      <w:r w:rsidR="008D584B" w:rsidRPr="00CA2BD0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8D584B" w:rsidRPr="00CA2BD0">
        <w:rPr>
          <w:rFonts w:ascii="Times New Roman" w:hAnsi="Times New Roman" w:cs="Times New Roman"/>
          <w:sz w:val="28"/>
          <w:szCs w:val="28"/>
        </w:rPr>
        <w:t>Яшалтинская</w:t>
      </w:r>
      <w:proofErr w:type="spellEnd"/>
      <w:r w:rsidRPr="00CA2BD0">
        <w:rPr>
          <w:rFonts w:ascii="Times New Roman" w:hAnsi="Times New Roman" w:cs="Times New Roman"/>
          <w:sz w:val="28"/>
          <w:szCs w:val="28"/>
        </w:rPr>
        <w:t>, №№ 75, 77, 79</w:t>
      </w:r>
      <w:r w:rsidR="008D584B" w:rsidRPr="00CA2BD0">
        <w:rPr>
          <w:rFonts w:ascii="Times New Roman" w:hAnsi="Times New Roman" w:cs="Times New Roman"/>
          <w:sz w:val="28"/>
          <w:szCs w:val="28"/>
        </w:rPr>
        <w:t>;</w:t>
      </w:r>
    </w:p>
    <w:p w:rsidR="008D584B" w:rsidRPr="008D584B" w:rsidRDefault="00A722A7" w:rsidP="008D584B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D584B">
        <w:rPr>
          <w:rFonts w:ascii="Times New Roman" w:hAnsi="Times New Roman" w:cs="Times New Roman"/>
          <w:sz w:val="28"/>
          <w:szCs w:val="28"/>
        </w:rPr>
        <w:t xml:space="preserve">) </w:t>
      </w:r>
      <w:r w:rsidR="008D584B" w:rsidRPr="008D584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8D584B"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8D584B" w:rsidRPr="008D584B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 и зоны зеленых насаждений, земельного участка с кадастровым номером 08:14:030114:22 площадью 646 </w:t>
      </w:r>
      <w:proofErr w:type="spellStart"/>
      <w:r w:rsidR="008D584B"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8D584B" w:rsidRPr="008D584B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8D584B" w:rsidRPr="008D584B">
        <w:rPr>
          <w:rFonts w:ascii="Times New Roman" w:hAnsi="Times New Roman" w:cs="Times New Roman"/>
          <w:sz w:val="28"/>
          <w:szCs w:val="28"/>
        </w:rPr>
        <w:t>город Элиста, ул. 3-я Северо-Западная, № 2;</w:t>
      </w:r>
    </w:p>
    <w:p w:rsidR="008D584B" w:rsidRPr="008D584B" w:rsidRDefault="00A722A7" w:rsidP="008D584B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D584B">
        <w:rPr>
          <w:rFonts w:ascii="Times New Roman" w:hAnsi="Times New Roman" w:cs="Times New Roman"/>
          <w:sz w:val="28"/>
          <w:szCs w:val="28"/>
        </w:rPr>
        <w:t xml:space="preserve">) </w:t>
      </w:r>
      <w:r w:rsidR="008D584B" w:rsidRPr="008D584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8D584B"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8D584B" w:rsidRPr="008D584B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08:14:030323:26 площадью 610 </w:t>
      </w:r>
      <w:proofErr w:type="spellStart"/>
      <w:r w:rsidR="008D584B"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8D584B" w:rsidRPr="008D584B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8D584B" w:rsidRPr="008D584B">
        <w:rPr>
          <w:rFonts w:ascii="Times New Roman" w:hAnsi="Times New Roman" w:cs="Times New Roman"/>
          <w:sz w:val="28"/>
          <w:szCs w:val="28"/>
        </w:rPr>
        <w:t>город Элиста, ул. Профсоюзная, № 5;</w:t>
      </w:r>
    </w:p>
    <w:p w:rsidR="008D584B" w:rsidRPr="008D584B" w:rsidRDefault="00A722A7" w:rsidP="008D584B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8D584B">
        <w:rPr>
          <w:rFonts w:ascii="Times New Roman" w:hAnsi="Times New Roman" w:cs="Times New Roman"/>
          <w:sz w:val="28"/>
          <w:szCs w:val="28"/>
        </w:rPr>
        <w:t xml:space="preserve">) </w:t>
      </w:r>
      <w:r w:rsidR="008D584B" w:rsidRPr="008D584B">
        <w:rPr>
          <w:rFonts w:ascii="Times New Roman" w:hAnsi="Times New Roman" w:cs="Times New Roman"/>
          <w:sz w:val="28"/>
          <w:szCs w:val="28"/>
        </w:rPr>
        <w:t xml:space="preserve">включения в зону общественных центров, с исключением из зоны улично-дорожной сети, зоны многоэтажной жилой застройки (5 </w:t>
      </w:r>
      <w:proofErr w:type="spellStart"/>
      <w:r w:rsidR="008D584B"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="008D584B" w:rsidRPr="008D58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D584B" w:rsidRPr="008D584B">
        <w:rPr>
          <w:rFonts w:ascii="Times New Roman" w:hAnsi="Times New Roman" w:cs="Times New Roman"/>
          <w:sz w:val="28"/>
          <w:szCs w:val="28"/>
        </w:rPr>
        <w:t xml:space="preserve"> и выше), земельного участка с кадастровым номером 08:14:030602:24 площадью 274 </w:t>
      </w:r>
      <w:proofErr w:type="spellStart"/>
      <w:r w:rsidR="008D584B"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8D584B" w:rsidRPr="008D584B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8D584B" w:rsidRPr="008D584B">
        <w:rPr>
          <w:rFonts w:ascii="Times New Roman" w:hAnsi="Times New Roman" w:cs="Times New Roman"/>
          <w:sz w:val="28"/>
          <w:szCs w:val="28"/>
        </w:rPr>
        <w:t xml:space="preserve">город Элиста, ул. </w:t>
      </w:r>
      <w:proofErr w:type="spellStart"/>
      <w:r w:rsidR="008D584B" w:rsidRPr="008D584B">
        <w:rPr>
          <w:rFonts w:ascii="Times New Roman" w:hAnsi="Times New Roman" w:cs="Times New Roman"/>
          <w:sz w:val="28"/>
          <w:szCs w:val="28"/>
        </w:rPr>
        <w:t>Сусеева</w:t>
      </w:r>
      <w:proofErr w:type="spellEnd"/>
      <w:r w:rsidR="008D584B" w:rsidRPr="008D584B">
        <w:rPr>
          <w:rFonts w:ascii="Times New Roman" w:hAnsi="Times New Roman" w:cs="Times New Roman"/>
          <w:sz w:val="28"/>
          <w:szCs w:val="28"/>
        </w:rPr>
        <w:t>, № 13;</w:t>
      </w:r>
    </w:p>
    <w:p w:rsidR="008D584B" w:rsidRPr="008D584B" w:rsidRDefault="00A722A7" w:rsidP="008D584B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D584B">
        <w:rPr>
          <w:rFonts w:ascii="Times New Roman" w:hAnsi="Times New Roman" w:cs="Times New Roman"/>
          <w:sz w:val="28"/>
          <w:szCs w:val="28"/>
        </w:rPr>
        <w:t xml:space="preserve">) </w:t>
      </w:r>
      <w:r w:rsidR="008D584B" w:rsidRPr="008D584B">
        <w:rPr>
          <w:rFonts w:ascii="Times New Roman" w:hAnsi="Times New Roman" w:cs="Times New Roman"/>
          <w:sz w:val="28"/>
          <w:szCs w:val="28"/>
        </w:rPr>
        <w:t xml:space="preserve">включения в зону </w:t>
      </w:r>
      <w:proofErr w:type="spellStart"/>
      <w:r w:rsidR="008D584B" w:rsidRPr="008D584B">
        <w:rPr>
          <w:rFonts w:ascii="Times New Roman" w:hAnsi="Times New Roman" w:cs="Times New Roman"/>
          <w:sz w:val="28"/>
          <w:szCs w:val="28"/>
        </w:rPr>
        <w:t>среднеэтажной</w:t>
      </w:r>
      <w:proofErr w:type="spellEnd"/>
      <w:r w:rsidR="008D584B" w:rsidRPr="008D584B">
        <w:rPr>
          <w:rFonts w:ascii="Times New Roman" w:hAnsi="Times New Roman" w:cs="Times New Roman"/>
          <w:sz w:val="28"/>
          <w:szCs w:val="28"/>
        </w:rPr>
        <w:t xml:space="preserve"> жилой застройки (от 3 до 5 </w:t>
      </w:r>
      <w:proofErr w:type="spellStart"/>
      <w:r w:rsidR="008D584B"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8D584B" w:rsidRPr="008D584B"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насаждений, земельного участка с кадастровым номером 08:14:030652:3035 площадью 100 </w:t>
      </w:r>
      <w:proofErr w:type="spellStart"/>
      <w:r w:rsidR="008D584B"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8D584B" w:rsidRPr="008D584B">
        <w:rPr>
          <w:rFonts w:ascii="Times New Roman" w:hAnsi="Times New Roman" w:cs="Times New Roman"/>
          <w:sz w:val="28"/>
          <w:szCs w:val="28"/>
        </w:rPr>
        <w:t xml:space="preserve">., расположенного по адресному ориентиру: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8D584B" w:rsidRPr="008D584B">
        <w:rPr>
          <w:rFonts w:ascii="Times New Roman" w:hAnsi="Times New Roman" w:cs="Times New Roman"/>
          <w:sz w:val="28"/>
          <w:szCs w:val="28"/>
        </w:rPr>
        <w:t xml:space="preserve">город Элиста, ул. </w:t>
      </w:r>
      <w:proofErr w:type="spellStart"/>
      <w:r w:rsidR="008D584B" w:rsidRPr="008D584B">
        <w:rPr>
          <w:rFonts w:ascii="Times New Roman" w:hAnsi="Times New Roman" w:cs="Times New Roman"/>
          <w:sz w:val="28"/>
          <w:szCs w:val="28"/>
        </w:rPr>
        <w:t>Сухэ-Батора</w:t>
      </w:r>
      <w:proofErr w:type="spellEnd"/>
      <w:r w:rsidR="008D584B" w:rsidRPr="008D584B">
        <w:rPr>
          <w:rFonts w:ascii="Times New Roman" w:hAnsi="Times New Roman" w:cs="Times New Roman"/>
          <w:sz w:val="28"/>
          <w:szCs w:val="28"/>
        </w:rPr>
        <w:t>, юго-западнее д. 25;</w:t>
      </w:r>
    </w:p>
    <w:p w:rsidR="008D584B" w:rsidRPr="008D584B" w:rsidRDefault="00A722A7" w:rsidP="008D584B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8D584B">
        <w:rPr>
          <w:rFonts w:ascii="Times New Roman" w:hAnsi="Times New Roman" w:cs="Times New Roman"/>
          <w:sz w:val="28"/>
          <w:szCs w:val="28"/>
        </w:rPr>
        <w:t xml:space="preserve">) </w:t>
      </w:r>
      <w:r w:rsidR="008D584B" w:rsidRPr="008D584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8D584B"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8D584B" w:rsidRPr="008D584B">
        <w:rPr>
          <w:rFonts w:ascii="Times New Roman" w:hAnsi="Times New Roman" w:cs="Times New Roman"/>
          <w:sz w:val="28"/>
          <w:szCs w:val="28"/>
        </w:rPr>
        <w:t xml:space="preserve">.), с исключением из зоны многоэтажной жилой застройки (от 5 </w:t>
      </w:r>
      <w:proofErr w:type="spellStart"/>
      <w:r w:rsidR="008D584B"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="008D584B" w:rsidRPr="008D58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D584B" w:rsidRPr="008D584B">
        <w:rPr>
          <w:rFonts w:ascii="Times New Roman" w:hAnsi="Times New Roman" w:cs="Times New Roman"/>
          <w:sz w:val="28"/>
          <w:szCs w:val="28"/>
        </w:rPr>
        <w:t xml:space="preserve"> и выше), земельных участков с кадастровыми номерами 08:14:030548:1133, 08:14:030548:1132, 08:14:030548:1129 общей площадью 1800 </w:t>
      </w:r>
      <w:proofErr w:type="spellStart"/>
      <w:r w:rsidR="008D584B"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8D584B" w:rsidRPr="008D584B">
        <w:rPr>
          <w:rFonts w:ascii="Times New Roman" w:hAnsi="Times New Roman" w:cs="Times New Roman"/>
          <w:sz w:val="28"/>
          <w:szCs w:val="28"/>
        </w:rPr>
        <w:t xml:space="preserve">., расположенных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8D584B" w:rsidRPr="008D584B">
        <w:rPr>
          <w:rFonts w:ascii="Times New Roman" w:hAnsi="Times New Roman" w:cs="Times New Roman"/>
          <w:sz w:val="28"/>
          <w:szCs w:val="28"/>
        </w:rPr>
        <w:t xml:space="preserve">город Элиста, ул. им. </w:t>
      </w:r>
      <w:proofErr w:type="spellStart"/>
      <w:r w:rsidR="008D584B" w:rsidRPr="008D584B">
        <w:rPr>
          <w:rFonts w:ascii="Times New Roman" w:hAnsi="Times New Roman" w:cs="Times New Roman"/>
          <w:sz w:val="28"/>
          <w:szCs w:val="28"/>
        </w:rPr>
        <w:t>Зая-Пандиты</w:t>
      </w:r>
      <w:proofErr w:type="spellEnd"/>
      <w:r w:rsidR="008D584B" w:rsidRPr="008D584B">
        <w:rPr>
          <w:rFonts w:ascii="Times New Roman" w:hAnsi="Times New Roman" w:cs="Times New Roman"/>
          <w:sz w:val="28"/>
          <w:szCs w:val="28"/>
        </w:rPr>
        <w:t>, №№ 8, 10, 12;</w:t>
      </w:r>
    </w:p>
    <w:p w:rsidR="008D584B" w:rsidRPr="008D584B" w:rsidRDefault="00A722A7" w:rsidP="008D584B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D584B">
        <w:rPr>
          <w:rFonts w:ascii="Times New Roman" w:hAnsi="Times New Roman" w:cs="Times New Roman"/>
          <w:sz w:val="28"/>
          <w:szCs w:val="28"/>
        </w:rPr>
        <w:t xml:space="preserve">) </w:t>
      </w:r>
      <w:r w:rsidR="008D584B" w:rsidRPr="008D584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8D584B"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8D584B" w:rsidRPr="008D584B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08:14:040103:38 площадью 1056 </w:t>
      </w:r>
      <w:proofErr w:type="spellStart"/>
      <w:r w:rsidR="008D584B"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8D584B" w:rsidRPr="008D584B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8D584B" w:rsidRPr="008D584B">
        <w:rPr>
          <w:rFonts w:ascii="Times New Roman" w:hAnsi="Times New Roman" w:cs="Times New Roman"/>
          <w:sz w:val="28"/>
          <w:szCs w:val="28"/>
        </w:rPr>
        <w:t>город Элиста, п. Аршан, ул. Родниковая, № 52;</w:t>
      </w:r>
    </w:p>
    <w:p w:rsidR="008D584B" w:rsidRPr="008D584B" w:rsidRDefault="00A722A7" w:rsidP="008D584B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D584B">
        <w:rPr>
          <w:rFonts w:ascii="Times New Roman" w:hAnsi="Times New Roman" w:cs="Times New Roman"/>
          <w:sz w:val="28"/>
          <w:szCs w:val="28"/>
        </w:rPr>
        <w:t xml:space="preserve">) </w:t>
      </w:r>
      <w:r w:rsidR="008D584B" w:rsidRPr="008D584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="008D584B"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="008D584B" w:rsidRPr="008D584B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08:14:030104:18 площадью 600 </w:t>
      </w:r>
      <w:proofErr w:type="spellStart"/>
      <w:r w:rsidR="008D584B"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8D584B" w:rsidRPr="008D584B">
        <w:rPr>
          <w:rFonts w:ascii="Times New Roman" w:hAnsi="Times New Roman" w:cs="Times New Roman"/>
          <w:sz w:val="28"/>
          <w:szCs w:val="28"/>
        </w:rPr>
        <w:t xml:space="preserve">., расположенного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="008D584B" w:rsidRPr="008D584B">
        <w:rPr>
          <w:rFonts w:ascii="Times New Roman" w:hAnsi="Times New Roman" w:cs="Times New Roman"/>
          <w:sz w:val="28"/>
          <w:szCs w:val="28"/>
        </w:rPr>
        <w:t xml:space="preserve">город Элиста, ул. </w:t>
      </w:r>
      <w:proofErr w:type="spellStart"/>
      <w:r w:rsidR="008D584B" w:rsidRPr="008D584B">
        <w:rPr>
          <w:rFonts w:ascii="Times New Roman" w:hAnsi="Times New Roman" w:cs="Times New Roman"/>
          <w:sz w:val="28"/>
          <w:szCs w:val="28"/>
        </w:rPr>
        <w:t>Ойратовская</w:t>
      </w:r>
      <w:proofErr w:type="spellEnd"/>
      <w:r w:rsidR="008D584B" w:rsidRPr="008D584B">
        <w:rPr>
          <w:rFonts w:ascii="Times New Roman" w:hAnsi="Times New Roman" w:cs="Times New Roman"/>
          <w:sz w:val="28"/>
          <w:szCs w:val="28"/>
        </w:rPr>
        <w:t>, № 10;</w:t>
      </w:r>
    </w:p>
    <w:p w:rsidR="008D584B" w:rsidRPr="008D584B" w:rsidRDefault="008D584B" w:rsidP="008D584B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722A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8D584B">
        <w:rPr>
          <w:rFonts w:ascii="Times New Roman" w:hAnsi="Times New Roman" w:cs="Times New Roman"/>
          <w:sz w:val="28"/>
          <w:szCs w:val="28"/>
        </w:rPr>
        <w:t xml:space="preserve">включения в зону торговых и коммерческих объектов, с исключением из зоны зеленых насаждений, земельного участка с кадастровым номером 08:14:030508:5365 площадью 300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>., расположенного по адресу:</w:t>
      </w:r>
      <w:r w:rsidR="00A722A7" w:rsidRPr="00A722A7">
        <w:rPr>
          <w:rFonts w:ascii="Times New Roman" w:hAnsi="Times New Roman" w:cs="Times New Roman"/>
          <w:sz w:val="28"/>
          <w:szCs w:val="28"/>
        </w:rPr>
        <w:t xml:space="preserve"> </w:t>
      </w:r>
      <w:r w:rsidR="00A722A7"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Pr="008D584B">
        <w:rPr>
          <w:rFonts w:ascii="Times New Roman" w:hAnsi="Times New Roman" w:cs="Times New Roman"/>
          <w:sz w:val="28"/>
          <w:szCs w:val="28"/>
        </w:rPr>
        <w:t xml:space="preserve"> город Элиста, 1 микрорайон, № 40 «А»;</w:t>
      </w:r>
    </w:p>
    <w:p w:rsidR="008D584B" w:rsidRPr="008D584B" w:rsidRDefault="008D584B" w:rsidP="008D584B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722A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8D584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08:14:030311:172 площадью 450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>., расположенного по адресу:</w:t>
      </w:r>
      <w:r w:rsidR="00A722A7" w:rsidRPr="00A722A7">
        <w:rPr>
          <w:rFonts w:ascii="Times New Roman" w:hAnsi="Times New Roman" w:cs="Times New Roman"/>
          <w:sz w:val="28"/>
          <w:szCs w:val="28"/>
        </w:rPr>
        <w:t xml:space="preserve"> </w:t>
      </w:r>
      <w:r w:rsidR="00A722A7"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Pr="008D584B">
        <w:rPr>
          <w:rFonts w:ascii="Times New Roman" w:hAnsi="Times New Roman" w:cs="Times New Roman"/>
          <w:sz w:val="28"/>
          <w:szCs w:val="28"/>
        </w:rPr>
        <w:t xml:space="preserve"> город Элиста, тупик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Заярного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>, № 3;</w:t>
      </w:r>
    </w:p>
    <w:p w:rsidR="008D584B" w:rsidRPr="008D584B" w:rsidRDefault="008D584B" w:rsidP="008D584B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722A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8D584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.), с исключением из зоны зеленых насаждений и зоны улично-дорожной-сети, земельных участков с кадастровыми номерами 08:14:030421:204, 08:14:030421:208 общей площадью 1200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>., расположенных по адресу:</w:t>
      </w:r>
      <w:r w:rsidR="00A722A7" w:rsidRPr="00A722A7">
        <w:rPr>
          <w:rFonts w:ascii="Times New Roman" w:hAnsi="Times New Roman" w:cs="Times New Roman"/>
          <w:sz w:val="28"/>
          <w:szCs w:val="28"/>
        </w:rPr>
        <w:t xml:space="preserve"> </w:t>
      </w:r>
      <w:r w:rsidR="00A722A7"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Pr="008D584B">
        <w:rPr>
          <w:rFonts w:ascii="Times New Roman" w:hAnsi="Times New Roman" w:cs="Times New Roman"/>
          <w:sz w:val="28"/>
          <w:szCs w:val="28"/>
        </w:rPr>
        <w:t xml:space="preserve"> город Элиста, 11 проезд, №№ 62, 64;</w:t>
      </w:r>
    </w:p>
    <w:p w:rsidR="008D584B" w:rsidRPr="008D584B" w:rsidRDefault="008D584B" w:rsidP="008D584B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722A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8D584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08:14:030542:10326 площадью 578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>., расположенного по адресу:</w:t>
      </w:r>
      <w:r w:rsidR="00A722A7" w:rsidRPr="00A722A7">
        <w:rPr>
          <w:rFonts w:ascii="Times New Roman" w:hAnsi="Times New Roman" w:cs="Times New Roman"/>
          <w:sz w:val="28"/>
          <w:szCs w:val="28"/>
        </w:rPr>
        <w:t xml:space="preserve"> </w:t>
      </w:r>
      <w:r w:rsidR="00A722A7"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Pr="008D584B">
        <w:rPr>
          <w:rFonts w:ascii="Times New Roman" w:hAnsi="Times New Roman" w:cs="Times New Roman"/>
          <w:sz w:val="28"/>
          <w:szCs w:val="28"/>
        </w:rPr>
        <w:t xml:space="preserve"> город Элиста, ул.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Калачинская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>, № 22 «К»;</w:t>
      </w:r>
    </w:p>
    <w:p w:rsidR="008D584B" w:rsidRPr="008D584B" w:rsidRDefault="008D584B" w:rsidP="008D584B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722A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8D584B">
        <w:rPr>
          <w:rFonts w:ascii="Times New Roman" w:hAnsi="Times New Roman" w:cs="Times New Roman"/>
          <w:sz w:val="28"/>
          <w:szCs w:val="28"/>
        </w:rPr>
        <w:t xml:space="preserve">включения в зону общественных центров, с исключением из зоны улично-дорожной сети, зоны зеленых насаждений, земельного участка с </w:t>
      </w:r>
      <w:r w:rsidRPr="008D584B">
        <w:rPr>
          <w:rFonts w:ascii="Times New Roman" w:hAnsi="Times New Roman" w:cs="Times New Roman"/>
          <w:sz w:val="28"/>
          <w:szCs w:val="28"/>
        </w:rPr>
        <w:lastRenderedPageBreak/>
        <w:t xml:space="preserve">кадастровым номером 08:14:040109:54 площадью 2000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>., расположенного по адресу:</w:t>
      </w:r>
      <w:r w:rsidR="00A722A7" w:rsidRPr="00A722A7">
        <w:rPr>
          <w:rFonts w:ascii="Times New Roman" w:hAnsi="Times New Roman" w:cs="Times New Roman"/>
          <w:sz w:val="28"/>
          <w:szCs w:val="28"/>
        </w:rPr>
        <w:t xml:space="preserve"> </w:t>
      </w:r>
      <w:r w:rsidR="00A722A7"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Pr="008D584B">
        <w:rPr>
          <w:rFonts w:ascii="Times New Roman" w:hAnsi="Times New Roman" w:cs="Times New Roman"/>
          <w:sz w:val="28"/>
          <w:szCs w:val="28"/>
        </w:rPr>
        <w:t xml:space="preserve"> город Элиста, п. Аршан, квартал Сиреневых туманов, № 8;</w:t>
      </w:r>
    </w:p>
    <w:p w:rsidR="006C4372" w:rsidRPr="00CA2BD0" w:rsidRDefault="008D584B" w:rsidP="008D584B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722A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8D584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Pr="008D58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D584B">
        <w:rPr>
          <w:rFonts w:ascii="Times New Roman" w:hAnsi="Times New Roman" w:cs="Times New Roman"/>
          <w:sz w:val="28"/>
          <w:szCs w:val="28"/>
        </w:rPr>
        <w:t xml:space="preserve"> и выше), земельных участков с кадастровыми номерами 08:14:030548:1123, 08:14:030548:1036, 08:14:030548:974, 08:14:030548:985, 08:14:030548:983, 08:14:030548:984 общей площадью 3020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>., расположенных по адресному ориентиру:</w:t>
      </w:r>
      <w:r w:rsidR="00A722A7" w:rsidRPr="00A722A7">
        <w:rPr>
          <w:rFonts w:ascii="Times New Roman" w:hAnsi="Times New Roman" w:cs="Times New Roman"/>
          <w:sz w:val="28"/>
          <w:szCs w:val="28"/>
        </w:rPr>
        <w:t xml:space="preserve"> </w:t>
      </w:r>
      <w:r w:rsidR="00A722A7"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Pr="008D584B">
        <w:rPr>
          <w:rFonts w:ascii="Times New Roman" w:hAnsi="Times New Roman" w:cs="Times New Roman"/>
          <w:sz w:val="28"/>
          <w:szCs w:val="28"/>
        </w:rPr>
        <w:t xml:space="preserve"> город Элиста, Восточная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 w:rsidR="00B755A7">
        <w:rPr>
          <w:rFonts w:ascii="Times New Roman" w:hAnsi="Times New Roman" w:cs="Times New Roman"/>
          <w:sz w:val="28"/>
          <w:szCs w:val="28"/>
        </w:rPr>
        <w:t xml:space="preserve">, восточнее земельного участка </w:t>
      </w:r>
      <w:r w:rsidR="00B755A7" w:rsidRPr="00CA2BD0">
        <w:rPr>
          <w:rFonts w:ascii="Times New Roman" w:hAnsi="Times New Roman" w:cs="Times New Roman"/>
          <w:sz w:val="28"/>
          <w:szCs w:val="28"/>
        </w:rPr>
        <w:t>№ 10 в 440 м., 460 м., 480 м., 518 м., 538 м., 558 м.</w:t>
      </w:r>
    </w:p>
    <w:p w:rsidR="00ED5F55" w:rsidRPr="004D0233" w:rsidRDefault="00ED5F55" w:rsidP="00CB03EB">
      <w:pPr>
        <w:pStyle w:val="a4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2BD0">
        <w:rPr>
          <w:rFonts w:ascii="Times New Roman" w:hAnsi="Times New Roman" w:cs="Times New Roman"/>
          <w:sz w:val="28"/>
          <w:szCs w:val="28"/>
        </w:rPr>
        <w:t>Возложить подготовку</w:t>
      </w:r>
      <w:r w:rsidRPr="004D0233">
        <w:rPr>
          <w:rFonts w:ascii="Times New Roman" w:hAnsi="Times New Roman" w:cs="Times New Roman"/>
          <w:sz w:val="28"/>
          <w:szCs w:val="28"/>
        </w:rPr>
        <w:t xml:space="preserve"> и проведение собрания участников публичных слушаний по указанным вопросам на Комиссию по подготовке Правил землепользования и застройки города Элисты.</w:t>
      </w:r>
    </w:p>
    <w:p w:rsidR="00ED5F55" w:rsidRPr="004D0233" w:rsidRDefault="00ED5F55" w:rsidP="00ED5F55">
      <w:pPr>
        <w:pStyle w:val="a4"/>
        <w:numPr>
          <w:ilvl w:val="0"/>
          <w:numId w:val="1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Поручить Комиссии по подготовке Правил землепользования и застройки города Элисты: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 газете «Элистинская панорама» и размещение оповещения на официальном сайте и информационных стендах Администрации города Элисты;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ED5F55" w:rsidRPr="004D0233" w:rsidRDefault="00ED5F55" w:rsidP="00ED5F55">
      <w:pPr>
        <w:pStyle w:val="a4"/>
        <w:numPr>
          <w:ilvl w:val="0"/>
          <w:numId w:val="2"/>
        </w:numPr>
        <w:tabs>
          <w:tab w:val="left" w:pos="709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подготовку и опубликование заключения о результатах публичных слушаний.</w:t>
      </w:r>
    </w:p>
    <w:p w:rsidR="00ED5F55" w:rsidRPr="004D0233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233"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ED5F55" w:rsidRPr="003F2C58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Ш.Г.</w:t>
      </w:r>
    </w:p>
    <w:p w:rsidR="00ED5F55" w:rsidRPr="007E294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Ш.Г. и будут приниматься отделом архитектуры и градостроительства Администрации города Элисты по адресу: город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212 со дня публикации настоящего постановления в газете «Элистинская панорама» </w:t>
      </w:r>
      <w:r w:rsidRPr="007E2945">
        <w:rPr>
          <w:rFonts w:ascii="Times New Roman" w:hAnsi="Times New Roman" w:cs="Times New Roman"/>
          <w:sz w:val="28"/>
          <w:szCs w:val="28"/>
        </w:rPr>
        <w:t xml:space="preserve">по </w:t>
      </w:r>
      <w:r w:rsidR="00DA1F06">
        <w:rPr>
          <w:rFonts w:ascii="Times New Roman" w:hAnsi="Times New Roman" w:cs="Times New Roman"/>
          <w:sz w:val="28"/>
          <w:szCs w:val="28"/>
        </w:rPr>
        <w:t>12 февраля 2022</w:t>
      </w:r>
      <w:r w:rsidRPr="007E2945">
        <w:rPr>
          <w:rFonts w:ascii="Times New Roman" w:hAnsi="Times New Roman" w:cs="Times New Roman"/>
          <w:sz w:val="28"/>
          <w:szCs w:val="28"/>
        </w:rPr>
        <w:t xml:space="preserve"> года в рабочие дни с 9.00 часов до 18.00 часов (перерыв с 13.00 часов до 14.00 часов).</w:t>
      </w:r>
    </w:p>
    <w:p w:rsidR="00ED5F55" w:rsidRPr="007E294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945">
        <w:rPr>
          <w:rFonts w:ascii="Times New Roman" w:hAnsi="Times New Roman" w:cs="Times New Roman"/>
          <w:sz w:val="28"/>
          <w:szCs w:val="28"/>
        </w:rPr>
        <w:t xml:space="preserve">7. Информацию о месте проведения собрания участников публичных слушаний опубликовать в газете «Элистинская панорама» не позднее </w:t>
      </w:r>
      <w:r w:rsidR="00DA1F06">
        <w:rPr>
          <w:rFonts w:ascii="Times New Roman" w:hAnsi="Times New Roman" w:cs="Times New Roman"/>
          <w:sz w:val="28"/>
          <w:szCs w:val="28"/>
        </w:rPr>
        <w:t>14 февраля 2022</w:t>
      </w:r>
      <w:r w:rsidRPr="007E2945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ED5F55" w:rsidRPr="00DB70B6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«Элистинская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позднее </w:t>
      </w:r>
      <w:r w:rsidR="00DA1F06">
        <w:rPr>
          <w:rFonts w:ascii="Times New Roman" w:hAnsi="Times New Roman" w:cs="Times New Roman"/>
          <w:sz w:val="28"/>
          <w:szCs w:val="28"/>
        </w:rPr>
        <w:t>27 января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DA1F06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 w:rsidRPr="00DB70B6">
        <w:rPr>
          <w:rFonts w:ascii="Times New Roman" w:hAnsi="Times New Roman" w:cs="Times New Roman"/>
          <w:sz w:val="28"/>
          <w:szCs w:val="28"/>
        </w:rPr>
        <w:t>.</w:t>
      </w:r>
    </w:p>
    <w:p w:rsidR="00ED5F55" w:rsidRDefault="00ED5F55" w:rsidP="00ED5F5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Тепшинова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Ш.Г.</w:t>
      </w:r>
    </w:p>
    <w:p w:rsidR="00ED5F55" w:rsidRDefault="00ED5F55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F81" w:rsidRDefault="00361F81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F81" w:rsidRDefault="00361F81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F55" w:rsidRDefault="00ED5F55" w:rsidP="00ED5F55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ED5F55" w:rsidRDefault="00ED5F55" w:rsidP="00ED5F55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780608" w:rsidRPr="001059F4" w:rsidTr="00F91D9B">
        <w:trPr>
          <w:trHeight w:val="695"/>
        </w:trPr>
        <w:tc>
          <w:tcPr>
            <w:tcW w:w="5244" w:type="dxa"/>
          </w:tcPr>
          <w:p w:rsidR="00780608" w:rsidRPr="001059F4" w:rsidRDefault="00780608" w:rsidP="00F91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780608" w:rsidRPr="001059F4" w:rsidRDefault="00780608" w:rsidP="00F91D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780608" w:rsidRPr="001059F4" w:rsidRDefault="00780608" w:rsidP="00F91D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DA1F06">
              <w:rPr>
                <w:rFonts w:ascii="Times New Roman" w:hAnsi="Times New Roman" w:cs="Times New Roman"/>
                <w:sz w:val="27"/>
                <w:szCs w:val="27"/>
              </w:rPr>
              <w:t>24 января 2022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DA1F06"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  <w:p w:rsidR="00780608" w:rsidRPr="001059F4" w:rsidRDefault="00780608" w:rsidP="00F91D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80608" w:rsidRPr="00017849" w:rsidRDefault="00780608" w:rsidP="0078060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780608" w:rsidRPr="00017849" w:rsidRDefault="00780608" w:rsidP="0078060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780608" w:rsidRPr="00017849" w:rsidTr="00F91D9B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780608" w:rsidRPr="00017849" w:rsidRDefault="00780608" w:rsidP="00B8563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B856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780608" w:rsidRPr="00017849" w:rsidRDefault="00780608" w:rsidP="00F91D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780608" w:rsidRPr="00017849" w:rsidRDefault="00780608" w:rsidP="00F91D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80608" w:rsidRPr="00017849" w:rsidTr="00F91D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80608" w:rsidRPr="00017849" w:rsidRDefault="00780608" w:rsidP="00F91D9B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780608" w:rsidRPr="00017849" w:rsidRDefault="00780608" w:rsidP="0078060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780608" w:rsidRPr="00017849" w:rsidRDefault="00780608" w:rsidP="0078060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925AF2" w:rsidRDefault="00B755A7" w:rsidP="00B755A7">
      <w:pPr>
        <w:pStyle w:val="a4"/>
        <w:tabs>
          <w:tab w:val="left" w:pos="993"/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80608"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0"/>
      <w:r w:rsidR="00780608"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</w:t>
      </w:r>
    </w:p>
    <w:p w:rsidR="00B755A7" w:rsidRPr="008D584B" w:rsidRDefault="00B755A7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8D584B">
        <w:rPr>
          <w:rFonts w:ascii="Times New Roman" w:hAnsi="Times New Roman" w:cs="Times New Roman"/>
          <w:sz w:val="28"/>
          <w:szCs w:val="28"/>
        </w:rPr>
        <w:t>включ</w:t>
      </w:r>
      <w:r w:rsidR="002B6591">
        <w:rPr>
          <w:rFonts w:ascii="Times New Roman" w:hAnsi="Times New Roman" w:cs="Times New Roman"/>
          <w:sz w:val="28"/>
          <w:szCs w:val="28"/>
        </w:rPr>
        <w:t>ить</w:t>
      </w:r>
      <w:r w:rsidRPr="008D584B">
        <w:rPr>
          <w:rFonts w:ascii="Times New Roman" w:hAnsi="Times New Roman" w:cs="Times New Roman"/>
          <w:sz w:val="28"/>
          <w:szCs w:val="28"/>
        </w:rPr>
        <w:t xml:space="preserve"> в коммунальную зону, исключ</w:t>
      </w:r>
      <w:r w:rsidR="002B6591">
        <w:rPr>
          <w:rFonts w:ascii="Times New Roman" w:hAnsi="Times New Roman" w:cs="Times New Roman"/>
          <w:sz w:val="28"/>
          <w:szCs w:val="28"/>
        </w:rPr>
        <w:t>ив</w:t>
      </w:r>
      <w:r w:rsidRPr="008D584B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 и зоны зеленых насаждений, земельный участок с кадастровым номером 08:14:030232:1423 площадью 650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>., расположенн</w:t>
      </w:r>
      <w:r w:rsidR="002B6591">
        <w:rPr>
          <w:rFonts w:ascii="Times New Roman" w:hAnsi="Times New Roman" w:cs="Times New Roman"/>
          <w:sz w:val="28"/>
          <w:szCs w:val="28"/>
        </w:rPr>
        <w:t>ый</w:t>
      </w:r>
      <w:r w:rsidRPr="008D584B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Pr="00A722A7">
        <w:rPr>
          <w:rFonts w:ascii="Times New Roman" w:hAnsi="Times New Roman" w:cs="Times New Roman"/>
          <w:sz w:val="28"/>
          <w:szCs w:val="28"/>
        </w:rPr>
        <w:t>Республика Калмыкия,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84B">
        <w:rPr>
          <w:rFonts w:ascii="Times New Roman" w:hAnsi="Times New Roman" w:cs="Times New Roman"/>
          <w:sz w:val="28"/>
          <w:szCs w:val="28"/>
        </w:rPr>
        <w:t>город Элиста, ул. В.И. Ленина, № 7, стр. 10</w:t>
      </w:r>
      <w:r w:rsidR="002B6591">
        <w:rPr>
          <w:rFonts w:ascii="Times New Roman" w:hAnsi="Times New Roman"/>
          <w:sz w:val="28"/>
          <w:szCs w:val="28"/>
        </w:rPr>
        <w:t>,</w:t>
      </w:r>
      <w:r w:rsidR="002B6591">
        <w:rPr>
          <w:rFonts w:ascii="Times New Roman" w:hAnsi="Times New Roman" w:cs="Times New Roman"/>
          <w:sz w:val="28"/>
          <w:szCs w:val="28"/>
        </w:rPr>
        <w:t xml:space="preserve"> согласно схеме № 1 Приложения к настоящему решению</w:t>
      </w:r>
      <w:r w:rsidRPr="008D584B">
        <w:rPr>
          <w:rFonts w:ascii="Times New Roman" w:hAnsi="Times New Roman" w:cs="Times New Roman"/>
          <w:sz w:val="28"/>
          <w:szCs w:val="28"/>
        </w:rPr>
        <w:t>;</w:t>
      </w:r>
    </w:p>
    <w:p w:rsidR="00B755A7" w:rsidRPr="008D584B" w:rsidRDefault="00B755A7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2B6591">
        <w:rPr>
          <w:rFonts w:ascii="Times New Roman" w:hAnsi="Times New Roman" w:cs="Times New Roman"/>
          <w:sz w:val="28"/>
          <w:szCs w:val="28"/>
        </w:rPr>
        <w:t>включить</w:t>
      </w:r>
      <w:r w:rsidRPr="008D584B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.), </w:t>
      </w:r>
      <w:r w:rsidR="002B6591">
        <w:rPr>
          <w:rFonts w:ascii="Times New Roman" w:hAnsi="Times New Roman" w:cs="Times New Roman"/>
          <w:sz w:val="28"/>
          <w:szCs w:val="28"/>
        </w:rPr>
        <w:t>исключив</w:t>
      </w:r>
      <w:r w:rsidRPr="008D584B">
        <w:rPr>
          <w:rFonts w:ascii="Times New Roman" w:hAnsi="Times New Roman" w:cs="Times New Roman"/>
          <w:sz w:val="28"/>
          <w:szCs w:val="28"/>
        </w:rPr>
        <w:t xml:space="preserve"> из зоны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подцентров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 малоэтажной жилой застройки, зоны улично-дорожной сети, зоны зеленых насаждений земельны</w:t>
      </w:r>
      <w:r w:rsidR="002B6591">
        <w:rPr>
          <w:rFonts w:ascii="Times New Roman" w:hAnsi="Times New Roman" w:cs="Times New Roman"/>
          <w:sz w:val="28"/>
          <w:szCs w:val="28"/>
        </w:rPr>
        <w:t>е</w:t>
      </w:r>
      <w:r w:rsidRPr="008D584B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2B6591">
        <w:rPr>
          <w:rFonts w:ascii="Times New Roman" w:hAnsi="Times New Roman" w:cs="Times New Roman"/>
          <w:sz w:val="28"/>
          <w:szCs w:val="28"/>
        </w:rPr>
        <w:t>и</w:t>
      </w:r>
      <w:r w:rsidRPr="008D584B">
        <w:rPr>
          <w:rFonts w:ascii="Times New Roman" w:hAnsi="Times New Roman" w:cs="Times New Roman"/>
          <w:sz w:val="28"/>
          <w:szCs w:val="28"/>
        </w:rPr>
        <w:t xml:space="preserve"> с кадастровыми номерами 08:14:030427:1293, 08:14:030427:1172, 08:14:030427:326, 08:14:030427:1141, 08:14:030427:985, 08:14:030427:883, 08:14:030427:80, 08:14:030427:81, 08:14:030427:83, 08:14:030427:177, 08:14:030427:10231, 08:14:030427:10230, 08:14:030427:179, 08:14:030427:180, 08:14:030427:1220, 08:14:030427:202, 08:14:030427:201, 08:14:030427:200 общей площадью 9997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>., расположенны</w:t>
      </w:r>
      <w:r w:rsidR="002B6591">
        <w:rPr>
          <w:rFonts w:ascii="Times New Roman" w:hAnsi="Times New Roman" w:cs="Times New Roman"/>
          <w:sz w:val="28"/>
          <w:szCs w:val="28"/>
        </w:rPr>
        <w:t>е</w:t>
      </w:r>
      <w:r w:rsidRPr="008D584B">
        <w:rPr>
          <w:rFonts w:ascii="Times New Roman" w:hAnsi="Times New Roman" w:cs="Times New Roman"/>
          <w:sz w:val="28"/>
          <w:szCs w:val="28"/>
        </w:rPr>
        <w:t xml:space="preserve"> по адресному ориентиру: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8D584B">
        <w:rPr>
          <w:rFonts w:ascii="Times New Roman" w:hAnsi="Times New Roman" w:cs="Times New Roman"/>
          <w:sz w:val="28"/>
          <w:szCs w:val="28"/>
        </w:rPr>
        <w:t xml:space="preserve">город Элиста, </w:t>
      </w:r>
      <w:r w:rsidRPr="00CA2BD0">
        <w:rPr>
          <w:rFonts w:ascii="Times New Roman" w:hAnsi="Times New Roman" w:cs="Times New Roman"/>
          <w:sz w:val="28"/>
          <w:szCs w:val="28"/>
        </w:rPr>
        <w:t xml:space="preserve">улица </w:t>
      </w:r>
      <w:proofErr w:type="spellStart"/>
      <w:r w:rsidRPr="00CA2BD0">
        <w:rPr>
          <w:rFonts w:ascii="Times New Roman" w:hAnsi="Times New Roman" w:cs="Times New Roman"/>
          <w:sz w:val="28"/>
          <w:szCs w:val="28"/>
        </w:rPr>
        <w:t>Манцын</w:t>
      </w:r>
      <w:proofErr w:type="spellEnd"/>
      <w:r w:rsidRPr="00CA2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2BD0">
        <w:rPr>
          <w:rFonts w:ascii="Times New Roman" w:hAnsi="Times New Roman" w:cs="Times New Roman"/>
          <w:sz w:val="28"/>
          <w:szCs w:val="28"/>
        </w:rPr>
        <w:t>Кец</w:t>
      </w:r>
      <w:proofErr w:type="spellEnd"/>
      <w:r w:rsidRPr="00CA2BD0">
        <w:rPr>
          <w:rFonts w:ascii="Times New Roman" w:hAnsi="Times New Roman" w:cs="Times New Roman"/>
          <w:sz w:val="28"/>
          <w:szCs w:val="28"/>
        </w:rPr>
        <w:t xml:space="preserve">, в 56 метрах д. № 168, улица </w:t>
      </w:r>
      <w:proofErr w:type="spellStart"/>
      <w:r w:rsidRPr="00CA2BD0">
        <w:rPr>
          <w:rFonts w:ascii="Times New Roman" w:hAnsi="Times New Roman" w:cs="Times New Roman"/>
          <w:sz w:val="28"/>
          <w:szCs w:val="28"/>
        </w:rPr>
        <w:t>Манцын</w:t>
      </w:r>
      <w:proofErr w:type="spellEnd"/>
      <w:r w:rsidRPr="00CA2B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2BD0">
        <w:rPr>
          <w:rFonts w:ascii="Times New Roman" w:hAnsi="Times New Roman" w:cs="Times New Roman"/>
          <w:sz w:val="28"/>
          <w:szCs w:val="28"/>
        </w:rPr>
        <w:t>Кец</w:t>
      </w:r>
      <w:proofErr w:type="spellEnd"/>
      <w:r w:rsidRPr="00CA2BD0">
        <w:rPr>
          <w:rFonts w:ascii="Times New Roman" w:hAnsi="Times New Roman" w:cs="Times New Roman"/>
          <w:sz w:val="28"/>
          <w:szCs w:val="28"/>
        </w:rPr>
        <w:t xml:space="preserve">, №№ 157, 159, 163, 164, 165, 166, 166 «А», 167, 168, </w:t>
      </w:r>
      <w:r w:rsidRPr="00CA2BD0">
        <w:rPr>
          <w:rFonts w:ascii="Times New Roman" w:hAnsi="Times New Roman" w:cs="Times New Roman"/>
          <w:sz w:val="28"/>
          <w:szCs w:val="28"/>
        </w:rPr>
        <w:lastRenderedPageBreak/>
        <w:t xml:space="preserve">169, 170, 171, 173, ул. </w:t>
      </w:r>
      <w:proofErr w:type="spellStart"/>
      <w:r w:rsidRPr="00CA2BD0">
        <w:rPr>
          <w:rFonts w:ascii="Times New Roman" w:hAnsi="Times New Roman" w:cs="Times New Roman"/>
          <w:sz w:val="28"/>
          <w:szCs w:val="28"/>
        </w:rPr>
        <w:t>Яшалтинская</w:t>
      </w:r>
      <w:proofErr w:type="spellEnd"/>
      <w:r w:rsidRPr="00CA2BD0">
        <w:rPr>
          <w:rFonts w:ascii="Times New Roman" w:hAnsi="Times New Roman" w:cs="Times New Roman"/>
          <w:sz w:val="28"/>
          <w:szCs w:val="28"/>
        </w:rPr>
        <w:t>, №№ 75, 77, 79</w:t>
      </w:r>
      <w:r w:rsidR="00F91D9B" w:rsidRPr="00CA2BD0">
        <w:rPr>
          <w:rFonts w:ascii="Times New Roman" w:hAnsi="Times New Roman"/>
          <w:sz w:val="28"/>
          <w:szCs w:val="28"/>
        </w:rPr>
        <w:t>,</w:t>
      </w:r>
      <w:r w:rsidR="002B6591" w:rsidRPr="00CA2BD0">
        <w:rPr>
          <w:rFonts w:ascii="Times New Roman" w:hAnsi="Times New Roman" w:cs="Times New Roman"/>
          <w:sz w:val="28"/>
          <w:szCs w:val="28"/>
        </w:rPr>
        <w:t xml:space="preserve"> согласно схеме № 2 Приложения к настоящему решению</w:t>
      </w:r>
      <w:r w:rsidRPr="00CA2BD0">
        <w:rPr>
          <w:rFonts w:ascii="Times New Roman" w:hAnsi="Times New Roman" w:cs="Times New Roman"/>
          <w:sz w:val="28"/>
          <w:szCs w:val="28"/>
        </w:rPr>
        <w:t>;</w:t>
      </w:r>
    </w:p>
    <w:p w:rsidR="00B755A7" w:rsidRPr="008D584B" w:rsidRDefault="00B755A7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2B6591">
        <w:rPr>
          <w:rFonts w:ascii="Times New Roman" w:hAnsi="Times New Roman" w:cs="Times New Roman"/>
          <w:sz w:val="28"/>
          <w:szCs w:val="28"/>
        </w:rPr>
        <w:t>включить</w:t>
      </w:r>
      <w:r w:rsidRPr="008D584B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.), </w:t>
      </w:r>
      <w:r w:rsidR="002B6591">
        <w:rPr>
          <w:rFonts w:ascii="Times New Roman" w:hAnsi="Times New Roman" w:cs="Times New Roman"/>
          <w:sz w:val="28"/>
          <w:szCs w:val="28"/>
        </w:rPr>
        <w:t>исключив</w:t>
      </w:r>
      <w:r w:rsidRPr="008D584B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 и зоны зеленых насаждений, </w:t>
      </w:r>
      <w:r w:rsidR="002B6591"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8D584B">
        <w:rPr>
          <w:rFonts w:ascii="Times New Roman" w:hAnsi="Times New Roman" w:cs="Times New Roman"/>
          <w:sz w:val="28"/>
          <w:szCs w:val="28"/>
        </w:rPr>
        <w:t xml:space="preserve"> с кадастровым номером 08:14:030114:22 площадью 646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., </w:t>
      </w:r>
      <w:r w:rsidR="002B6591">
        <w:rPr>
          <w:rFonts w:ascii="Times New Roman" w:hAnsi="Times New Roman" w:cs="Times New Roman"/>
          <w:sz w:val="28"/>
          <w:szCs w:val="28"/>
        </w:rPr>
        <w:t>расположенный</w:t>
      </w:r>
      <w:r w:rsidRPr="008D584B">
        <w:rPr>
          <w:rFonts w:ascii="Times New Roman" w:hAnsi="Times New Roman" w:cs="Times New Roman"/>
          <w:sz w:val="28"/>
          <w:szCs w:val="28"/>
        </w:rPr>
        <w:t xml:space="preserve">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8D584B">
        <w:rPr>
          <w:rFonts w:ascii="Times New Roman" w:hAnsi="Times New Roman" w:cs="Times New Roman"/>
          <w:sz w:val="28"/>
          <w:szCs w:val="28"/>
        </w:rPr>
        <w:t>город Элиста, ул. 3-я Северо-Западная, № 2</w:t>
      </w:r>
      <w:r w:rsidR="002B6591">
        <w:rPr>
          <w:rFonts w:ascii="Times New Roman" w:hAnsi="Times New Roman"/>
          <w:sz w:val="28"/>
          <w:szCs w:val="28"/>
        </w:rPr>
        <w:t>,</w:t>
      </w:r>
      <w:r w:rsidR="002B6591">
        <w:rPr>
          <w:rFonts w:ascii="Times New Roman" w:hAnsi="Times New Roman" w:cs="Times New Roman"/>
          <w:sz w:val="28"/>
          <w:szCs w:val="28"/>
        </w:rPr>
        <w:t xml:space="preserve"> согласно схеме № 3 Приложения к настоящему решению</w:t>
      </w:r>
      <w:r w:rsidRPr="008D584B">
        <w:rPr>
          <w:rFonts w:ascii="Times New Roman" w:hAnsi="Times New Roman" w:cs="Times New Roman"/>
          <w:sz w:val="28"/>
          <w:szCs w:val="28"/>
        </w:rPr>
        <w:t>;</w:t>
      </w:r>
    </w:p>
    <w:p w:rsidR="00B755A7" w:rsidRPr="008D584B" w:rsidRDefault="00B755A7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2B6591">
        <w:rPr>
          <w:rFonts w:ascii="Times New Roman" w:hAnsi="Times New Roman" w:cs="Times New Roman"/>
          <w:sz w:val="28"/>
          <w:szCs w:val="28"/>
        </w:rPr>
        <w:t>включить</w:t>
      </w:r>
      <w:r w:rsidRPr="008D584B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.), </w:t>
      </w:r>
      <w:r w:rsidR="002B6591">
        <w:rPr>
          <w:rFonts w:ascii="Times New Roman" w:hAnsi="Times New Roman" w:cs="Times New Roman"/>
          <w:sz w:val="28"/>
          <w:szCs w:val="28"/>
        </w:rPr>
        <w:t>исключив</w:t>
      </w:r>
      <w:r w:rsidRPr="008D584B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</w:t>
      </w:r>
      <w:r w:rsidR="002B6591">
        <w:rPr>
          <w:rFonts w:ascii="Times New Roman" w:hAnsi="Times New Roman" w:cs="Times New Roman"/>
          <w:sz w:val="28"/>
          <w:szCs w:val="28"/>
        </w:rPr>
        <w:t xml:space="preserve">земельный участок </w:t>
      </w:r>
      <w:r w:rsidRPr="008D584B">
        <w:rPr>
          <w:rFonts w:ascii="Times New Roman" w:hAnsi="Times New Roman" w:cs="Times New Roman"/>
          <w:sz w:val="28"/>
          <w:szCs w:val="28"/>
        </w:rPr>
        <w:t xml:space="preserve">с кадастровым номером 08:14:030323:26 площадью 610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., </w:t>
      </w:r>
      <w:r w:rsidR="002B6591">
        <w:rPr>
          <w:rFonts w:ascii="Times New Roman" w:hAnsi="Times New Roman" w:cs="Times New Roman"/>
          <w:sz w:val="28"/>
          <w:szCs w:val="28"/>
        </w:rPr>
        <w:t>расположенный</w:t>
      </w:r>
      <w:r w:rsidRPr="008D584B">
        <w:rPr>
          <w:rFonts w:ascii="Times New Roman" w:hAnsi="Times New Roman" w:cs="Times New Roman"/>
          <w:sz w:val="28"/>
          <w:szCs w:val="28"/>
        </w:rPr>
        <w:t xml:space="preserve">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8D584B">
        <w:rPr>
          <w:rFonts w:ascii="Times New Roman" w:hAnsi="Times New Roman" w:cs="Times New Roman"/>
          <w:sz w:val="28"/>
          <w:szCs w:val="28"/>
        </w:rPr>
        <w:t>город Элиста, ул. Профсоюзная, № 5</w:t>
      </w:r>
      <w:r w:rsidR="002B6591">
        <w:rPr>
          <w:rFonts w:ascii="Times New Roman" w:hAnsi="Times New Roman"/>
          <w:sz w:val="28"/>
          <w:szCs w:val="28"/>
        </w:rPr>
        <w:t>,</w:t>
      </w:r>
      <w:r w:rsidR="002B6591">
        <w:rPr>
          <w:rFonts w:ascii="Times New Roman" w:hAnsi="Times New Roman" w:cs="Times New Roman"/>
          <w:sz w:val="28"/>
          <w:szCs w:val="28"/>
        </w:rPr>
        <w:t xml:space="preserve"> согласно схеме № 4 Приложения к настоящему решению</w:t>
      </w:r>
      <w:r w:rsidRPr="008D584B">
        <w:rPr>
          <w:rFonts w:ascii="Times New Roman" w:hAnsi="Times New Roman" w:cs="Times New Roman"/>
          <w:sz w:val="28"/>
          <w:szCs w:val="28"/>
        </w:rPr>
        <w:t>;</w:t>
      </w:r>
    </w:p>
    <w:p w:rsidR="00B755A7" w:rsidRPr="008D584B" w:rsidRDefault="00B755A7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F91D9B">
        <w:rPr>
          <w:rFonts w:ascii="Times New Roman" w:hAnsi="Times New Roman" w:cs="Times New Roman"/>
          <w:sz w:val="28"/>
          <w:szCs w:val="28"/>
        </w:rPr>
        <w:t>включить</w:t>
      </w:r>
      <w:r w:rsidRPr="008D584B">
        <w:rPr>
          <w:rFonts w:ascii="Times New Roman" w:hAnsi="Times New Roman" w:cs="Times New Roman"/>
          <w:sz w:val="28"/>
          <w:szCs w:val="28"/>
        </w:rPr>
        <w:t xml:space="preserve"> в зону общественных центров, </w:t>
      </w:r>
      <w:r w:rsidR="00F91D9B">
        <w:rPr>
          <w:rFonts w:ascii="Times New Roman" w:hAnsi="Times New Roman" w:cs="Times New Roman"/>
          <w:sz w:val="28"/>
          <w:szCs w:val="28"/>
        </w:rPr>
        <w:t>исключив</w:t>
      </w:r>
      <w:r w:rsidRPr="008D584B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зоны многоэтажной жилой застройки (5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Pr="008D58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D584B">
        <w:rPr>
          <w:rFonts w:ascii="Times New Roman" w:hAnsi="Times New Roman" w:cs="Times New Roman"/>
          <w:sz w:val="28"/>
          <w:szCs w:val="28"/>
        </w:rPr>
        <w:t xml:space="preserve"> и выше), </w:t>
      </w:r>
      <w:r w:rsidR="00F91D9B"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8D584B">
        <w:rPr>
          <w:rFonts w:ascii="Times New Roman" w:hAnsi="Times New Roman" w:cs="Times New Roman"/>
          <w:sz w:val="28"/>
          <w:szCs w:val="28"/>
        </w:rPr>
        <w:t xml:space="preserve"> с кадастровым номером 08:14:030602:24 площадью 274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., </w:t>
      </w:r>
      <w:r w:rsidR="00F91D9B">
        <w:rPr>
          <w:rFonts w:ascii="Times New Roman" w:hAnsi="Times New Roman" w:cs="Times New Roman"/>
          <w:sz w:val="28"/>
          <w:szCs w:val="28"/>
        </w:rPr>
        <w:t>расположенный</w:t>
      </w:r>
      <w:r w:rsidRPr="008D584B">
        <w:rPr>
          <w:rFonts w:ascii="Times New Roman" w:hAnsi="Times New Roman" w:cs="Times New Roman"/>
          <w:sz w:val="28"/>
          <w:szCs w:val="28"/>
        </w:rPr>
        <w:t xml:space="preserve">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8D584B">
        <w:rPr>
          <w:rFonts w:ascii="Times New Roman" w:hAnsi="Times New Roman" w:cs="Times New Roman"/>
          <w:sz w:val="28"/>
          <w:szCs w:val="28"/>
        </w:rPr>
        <w:t xml:space="preserve">город Элиста, ул.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Сусеева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>, № 13</w:t>
      </w:r>
      <w:r w:rsidR="00F91D9B">
        <w:rPr>
          <w:rFonts w:ascii="Times New Roman" w:hAnsi="Times New Roman"/>
          <w:sz w:val="28"/>
          <w:szCs w:val="28"/>
        </w:rPr>
        <w:t>,</w:t>
      </w:r>
      <w:r w:rsidR="00F91D9B">
        <w:rPr>
          <w:rFonts w:ascii="Times New Roman" w:hAnsi="Times New Roman" w:cs="Times New Roman"/>
          <w:sz w:val="28"/>
          <w:szCs w:val="28"/>
        </w:rPr>
        <w:t xml:space="preserve"> согласно схеме № 5 Приложения к настоящему решению</w:t>
      </w:r>
      <w:r w:rsidRPr="008D584B">
        <w:rPr>
          <w:rFonts w:ascii="Times New Roman" w:hAnsi="Times New Roman" w:cs="Times New Roman"/>
          <w:sz w:val="28"/>
          <w:szCs w:val="28"/>
        </w:rPr>
        <w:t>;</w:t>
      </w:r>
    </w:p>
    <w:p w:rsidR="00B755A7" w:rsidRPr="008D584B" w:rsidRDefault="00B755A7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="00F91D9B">
        <w:rPr>
          <w:rFonts w:ascii="Times New Roman" w:hAnsi="Times New Roman" w:cs="Times New Roman"/>
          <w:sz w:val="28"/>
          <w:szCs w:val="28"/>
        </w:rPr>
        <w:t>включить</w:t>
      </w:r>
      <w:r w:rsidRPr="008D584B">
        <w:rPr>
          <w:rFonts w:ascii="Times New Roman" w:hAnsi="Times New Roman" w:cs="Times New Roman"/>
          <w:sz w:val="28"/>
          <w:szCs w:val="28"/>
        </w:rPr>
        <w:t xml:space="preserve"> в зону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среднеэтажной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 жилой застройки (от 3 до 5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.), </w:t>
      </w:r>
      <w:r w:rsidR="00F91D9B">
        <w:rPr>
          <w:rFonts w:ascii="Times New Roman" w:hAnsi="Times New Roman" w:cs="Times New Roman"/>
          <w:sz w:val="28"/>
          <w:szCs w:val="28"/>
        </w:rPr>
        <w:t>исключив</w:t>
      </w:r>
      <w:r w:rsidRPr="008D584B">
        <w:rPr>
          <w:rFonts w:ascii="Times New Roman" w:hAnsi="Times New Roman" w:cs="Times New Roman"/>
          <w:sz w:val="28"/>
          <w:szCs w:val="28"/>
        </w:rPr>
        <w:t xml:space="preserve"> из зоны зеленых насаждений, </w:t>
      </w:r>
      <w:r w:rsidR="00F91D9B">
        <w:rPr>
          <w:rFonts w:ascii="Times New Roman" w:hAnsi="Times New Roman" w:cs="Times New Roman"/>
          <w:sz w:val="28"/>
          <w:szCs w:val="28"/>
        </w:rPr>
        <w:t>земельный участок</w:t>
      </w:r>
      <w:r w:rsidRPr="008D584B">
        <w:rPr>
          <w:rFonts w:ascii="Times New Roman" w:hAnsi="Times New Roman" w:cs="Times New Roman"/>
          <w:sz w:val="28"/>
          <w:szCs w:val="28"/>
        </w:rPr>
        <w:t xml:space="preserve"> с кадастровым номером 08:14:030652:3035 площадью 100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., </w:t>
      </w:r>
      <w:r w:rsidR="00F91D9B">
        <w:rPr>
          <w:rFonts w:ascii="Times New Roman" w:hAnsi="Times New Roman" w:cs="Times New Roman"/>
          <w:sz w:val="28"/>
          <w:szCs w:val="28"/>
        </w:rPr>
        <w:t>расположенный</w:t>
      </w:r>
      <w:r w:rsidRPr="008D584B">
        <w:rPr>
          <w:rFonts w:ascii="Times New Roman" w:hAnsi="Times New Roman" w:cs="Times New Roman"/>
          <w:sz w:val="28"/>
          <w:szCs w:val="28"/>
        </w:rPr>
        <w:t xml:space="preserve"> по адресному ориентиру: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8D584B">
        <w:rPr>
          <w:rFonts w:ascii="Times New Roman" w:hAnsi="Times New Roman" w:cs="Times New Roman"/>
          <w:sz w:val="28"/>
          <w:szCs w:val="28"/>
        </w:rPr>
        <w:t xml:space="preserve">город Элиста, ул.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Сухэ-Батора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>, юго-западнее д. 25</w:t>
      </w:r>
      <w:r w:rsidR="00F91D9B">
        <w:rPr>
          <w:rFonts w:ascii="Times New Roman" w:hAnsi="Times New Roman"/>
          <w:sz w:val="28"/>
          <w:szCs w:val="28"/>
        </w:rPr>
        <w:t>,</w:t>
      </w:r>
      <w:r w:rsidR="00F91D9B">
        <w:rPr>
          <w:rFonts w:ascii="Times New Roman" w:hAnsi="Times New Roman" w:cs="Times New Roman"/>
          <w:sz w:val="28"/>
          <w:szCs w:val="28"/>
        </w:rPr>
        <w:t xml:space="preserve"> согласно схеме № 6 Приложения к настоящему решению</w:t>
      </w:r>
      <w:r w:rsidRPr="008D584B">
        <w:rPr>
          <w:rFonts w:ascii="Times New Roman" w:hAnsi="Times New Roman" w:cs="Times New Roman"/>
          <w:sz w:val="28"/>
          <w:szCs w:val="28"/>
        </w:rPr>
        <w:t>;</w:t>
      </w:r>
    </w:p>
    <w:p w:rsidR="00B755A7" w:rsidRPr="008D584B" w:rsidRDefault="00B755A7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</w:t>
      </w:r>
      <w:r w:rsidR="00F91D9B">
        <w:rPr>
          <w:rFonts w:ascii="Times New Roman" w:hAnsi="Times New Roman" w:cs="Times New Roman"/>
          <w:sz w:val="28"/>
          <w:szCs w:val="28"/>
        </w:rPr>
        <w:t>включить</w:t>
      </w:r>
      <w:r w:rsidRPr="008D584B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.), </w:t>
      </w:r>
      <w:r w:rsidR="00F91D9B">
        <w:rPr>
          <w:rFonts w:ascii="Times New Roman" w:hAnsi="Times New Roman" w:cs="Times New Roman"/>
          <w:sz w:val="28"/>
          <w:szCs w:val="28"/>
        </w:rPr>
        <w:t>исключив</w:t>
      </w:r>
      <w:r w:rsidRPr="008D584B">
        <w:rPr>
          <w:rFonts w:ascii="Times New Roman" w:hAnsi="Times New Roman" w:cs="Times New Roman"/>
          <w:sz w:val="28"/>
          <w:szCs w:val="28"/>
        </w:rPr>
        <w:t xml:space="preserve"> из зоны многоэтажной жилой застройки (от 5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Pr="008D58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D584B">
        <w:rPr>
          <w:rFonts w:ascii="Times New Roman" w:hAnsi="Times New Roman" w:cs="Times New Roman"/>
          <w:sz w:val="28"/>
          <w:szCs w:val="28"/>
        </w:rPr>
        <w:t xml:space="preserve"> и выше), </w:t>
      </w:r>
      <w:r w:rsidR="00F91D9B">
        <w:rPr>
          <w:rFonts w:ascii="Times New Roman" w:hAnsi="Times New Roman" w:cs="Times New Roman"/>
          <w:sz w:val="28"/>
          <w:szCs w:val="28"/>
        </w:rPr>
        <w:t>земельные участки</w:t>
      </w:r>
      <w:r w:rsidRPr="008D584B">
        <w:rPr>
          <w:rFonts w:ascii="Times New Roman" w:hAnsi="Times New Roman" w:cs="Times New Roman"/>
          <w:sz w:val="28"/>
          <w:szCs w:val="28"/>
        </w:rPr>
        <w:t xml:space="preserve"> с кадастровыми номерами 08:14:030548:1133, 08:14:030548:1132, 08:14:030548:1129 общей площадью 1800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>., расположенны</w:t>
      </w:r>
      <w:r w:rsidR="00F91D9B">
        <w:rPr>
          <w:rFonts w:ascii="Times New Roman" w:hAnsi="Times New Roman" w:cs="Times New Roman"/>
          <w:sz w:val="28"/>
          <w:szCs w:val="28"/>
        </w:rPr>
        <w:t>е</w:t>
      </w:r>
      <w:r w:rsidRPr="008D584B">
        <w:rPr>
          <w:rFonts w:ascii="Times New Roman" w:hAnsi="Times New Roman" w:cs="Times New Roman"/>
          <w:sz w:val="28"/>
          <w:szCs w:val="28"/>
        </w:rPr>
        <w:t xml:space="preserve">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8D584B">
        <w:rPr>
          <w:rFonts w:ascii="Times New Roman" w:hAnsi="Times New Roman" w:cs="Times New Roman"/>
          <w:sz w:val="28"/>
          <w:szCs w:val="28"/>
        </w:rPr>
        <w:t xml:space="preserve">город Элиста, ул. им.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Зая-Пандиты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>, №№ 8, 10, 12</w:t>
      </w:r>
      <w:r w:rsidR="00F91D9B">
        <w:rPr>
          <w:rFonts w:ascii="Times New Roman" w:hAnsi="Times New Roman"/>
          <w:sz w:val="28"/>
          <w:szCs w:val="28"/>
        </w:rPr>
        <w:t>,</w:t>
      </w:r>
      <w:r w:rsidR="00F91D9B">
        <w:rPr>
          <w:rFonts w:ascii="Times New Roman" w:hAnsi="Times New Roman" w:cs="Times New Roman"/>
          <w:sz w:val="28"/>
          <w:szCs w:val="28"/>
        </w:rPr>
        <w:t xml:space="preserve"> согласно схеме № 7 Приложения к настоящему решению</w:t>
      </w:r>
      <w:r w:rsidRPr="008D584B">
        <w:rPr>
          <w:rFonts w:ascii="Times New Roman" w:hAnsi="Times New Roman" w:cs="Times New Roman"/>
          <w:sz w:val="28"/>
          <w:szCs w:val="28"/>
        </w:rPr>
        <w:t>;</w:t>
      </w:r>
    </w:p>
    <w:p w:rsidR="00B755A7" w:rsidRPr="008D584B" w:rsidRDefault="00B755A7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</w:t>
      </w:r>
      <w:r w:rsidR="00F91D9B">
        <w:rPr>
          <w:rFonts w:ascii="Times New Roman" w:hAnsi="Times New Roman" w:cs="Times New Roman"/>
          <w:sz w:val="28"/>
          <w:szCs w:val="28"/>
        </w:rPr>
        <w:t>включить</w:t>
      </w:r>
      <w:r w:rsidRPr="008D584B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.), </w:t>
      </w:r>
      <w:r w:rsidR="00F91D9B">
        <w:rPr>
          <w:rFonts w:ascii="Times New Roman" w:hAnsi="Times New Roman" w:cs="Times New Roman"/>
          <w:sz w:val="28"/>
          <w:szCs w:val="28"/>
        </w:rPr>
        <w:t>исключив</w:t>
      </w:r>
      <w:r w:rsidRPr="008D584B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</w:t>
      </w:r>
      <w:r w:rsidR="00F91D9B">
        <w:rPr>
          <w:rFonts w:ascii="Times New Roman" w:hAnsi="Times New Roman" w:cs="Times New Roman"/>
          <w:sz w:val="28"/>
          <w:szCs w:val="28"/>
        </w:rPr>
        <w:t xml:space="preserve">земельный участок </w:t>
      </w:r>
      <w:r w:rsidRPr="008D584B">
        <w:rPr>
          <w:rFonts w:ascii="Times New Roman" w:hAnsi="Times New Roman" w:cs="Times New Roman"/>
          <w:sz w:val="28"/>
          <w:szCs w:val="28"/>
        </w:rPr>
        <w:t xml:space="preserve">с кадастровым номером 08:14:040103:38 площадью 1056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., </w:t>
      </w:r>
      <w:r w:rsidR="00F91D9B">
        <w:rPr>
          <w:rFonts w:ascii="Times New Roman" w:hAnsi="Times New Roman" w:cs="Times New Roman"/>
          <w:sz w:val="28"/>
          <w:szCs w:val="28"/>
        </w:rPr>
        <w:t>расположенный</w:t>
      </w:r>
      <w:r w:rsidRPr="008D584B">
        <w:rPr>
          <w:rFonts w:ascii="Times New Roman" w:hAnsi="Times New Roman" w:cs="Times New Roman"/>
          <w:sz w:val="28"/>
          <w:szCs w:val="28"/>
        </w:rPr>
        <w:t xml:space="preserve">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8D584B">
        <w:rPr>
          <w:rFonts w:ascii="Times New Roman" w:hAnsi="Times New Roman" w:cs="Times New Roman"/>
          <w:sz w:val="28"/>
          <w:szCs w:val="28"/>
        </w:rPr>
        <w:t>город Элиста, п. Аршан, ул. Родниковая, № 52</w:t>
      </w:r>
      <w:r w:rsidR="00F91D9B">
        <w:rPr>
          <w:rFonts w:ascii="Times New Roman" w:hAnsi="Times New Roman"/>
          <w:sz w:val="28"/>
          <w:szCs w:val="28"/>
        </w:rPr>
        <w:t>,</w:t>
      </w:r>
      <w:r w:rsidR="00F91D9B">
        <w:rPr>
          <w:rFonts w:ascii="Times New Roman" w:hAnsi="Times New Roman" w:cs="Times New Roman"/>
          <w:sz w:val="28"/>
          <w:szCs w:val="28"/>
        </w:rPr>
        <w:t xml:space="preserve"> согласно схеме № 8 Приложения к настоящему решению</w:t>
      </w:r>
      <w:r w:rsidRPr="008D584B">
        <w:rPr>
          <w:rFonts w:ascii="Times New Roman" w:hAnsi="Times New Roman" w:cs="Times New Roman"/>
          <w:sz w:val="28"/>
          <w:szCs w:val="28"/>
        </w:rPr>
        <w:t>;</w:t>
      </w:r>
    </w:p>
    <w:p w:rsidR="00B755A7" w:rsidRPr="008D584B" w:rsidRDefault="00B755A7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r w:rsidR="00F91D9B">
        <w:rPr>
          <w:rFonts w:ascii="Times New Roman" w:hAnsi="Times New Roman" w:cs="Times New Roman"/>
          <w:sz w:val="28"/>
          <w:szCs w:val="28"/>
        </w:rPr>
        <w:t>включить</w:t>
      </w:r>
      <w:r w:rsidRPr="008D584B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.), </w:t>
      </w:r>
      <w:r w:rsidR="00F91D9B">
        <w:rPr>
          <w:rFonts w:ascii="Times New Roman" w:hAnsi="Times New Roman" w:cs="Times New Roman"/>
          <w:sz w:val="28"/>
          <w:szCs w:val="28"/>
        </w:rPr>
        <w:t>исключив</w:t>
      </w:r>
      <w:r w:rsidRPr="008D584B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</w:t>
      </w:r>
      <w:r w:rsidR="00F91D9B">
        <w:rPr>
          <w:rFonts w:ascii="Times New Roman" w:hAnsi="Times New Roman" w:cs="Times New Roman"/>
          <w:sz w:val="28"/>
          <w:szCs w:val="28"/>
        </w:rPr>
        <w:t xml:space="preserve">земельный участок </w:t>
      </w:r>
      <w:r w:rsidRPr="008D584B">
        <w:rPr>
          <w:rFonts w:ascii="Times New Roman" w:hAnsi="Times New Roman" w:cs="Times New Roman"/>
          <w:sz w:val="28"/>
          <w:szCs w:val="28"/>
        </w:rPr>
        <w:t xml:space="preserve">с кадастровым номером 08:14:030104:18 площадью 600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., </w:t>
      </w:r>
      <w:r w:rsidR="00F91D9B">
        <w:rPr>
          <w:rFonts w:ascii="Times New Roman" w:hAnsi="Times New Roman" w:cs="Times New Roman"/>
          <w:sz w:val="28"/>
          <w:szCs w:val="28"/>
        </w:rPr>
        <w:t>расположенный</w:t>
      </w:r>
      <w:r w:rsidRPr="008D584B">
        <w:rPr>
          <w:rFonts w:ascii="Times New Roman" w:hAnsi="Times New Roman" w:cs="Times New Roman"/>
          <w:sz w:val="28"/>
          <w:szCs w:val="28"/>
        </w:rPr>
        <w:t xml:space="preserve"> по адресу: </w:t>
      </w:r>
      <w:r>
        <w:rPr>
          <w:rFonts w:ascii="Times New Roman" w:hAnsi="Times New Roman" w:cs="Times New Roman"/>
          <w:sz w:val="28"/>
          <w:szCs w:val="28"/>
        </w:rPr>
        <w:t xml:space="preserve">Республика Калмыкия, </w:t>
      </w:r>
      <w:r w:rsidRPr="008D584B">
        <w:rPr>
          <w:rFonts w:ascii="Times New Roman" w:hAnsi="Times New Roman" w:cs="Times New Roman"/>
          <w:sz w:val="28"/>
          <w:szCs w:val="28"/>
        </w:rPr>
        <w:t xml:space="preserve">город Элиста, ул.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Ойратовская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>, № 10</w:t>
      </w:r>
      <w:r w:rsidR="00F91D9B">
        <w:rPr>
          <w:rFonts w:ascii="Times New Roman" w:hAnsi="Times New Roman" w:cs="Times New Roman"/>
          <w:sz w:val="28"/>
          <w:szCs w:val="28"/>
        </w:rPr>
        <w:t>, согласно схеме № 9 Приложения к настоящему решению</w:t>
      </w:r>
      <w:r w:rsidRPr="008D584B">
        <w:rPr>
          <w:rFonts w:ascii="Times New Roman" w:hAnsi="Times New Roman" w:cs="Times New Roman"/>
          <w:sz w:val="28"/>
          <w:szCs w:val="28"/>
        </w:rPr>
        <w:t>;</w:t>
      </w:r>
    </w:p>
    <w:p w:rsidR="00B755A7" w:rsidRPr="008D584B" w:rsidRDefault="00B755A7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</w:t>
      </w:r>
      <w:r w:rsidR="00F91D9B">
        <w:rPr>
          <w:rFonts w:ascii="Times New Roman" w:hAnsi="Times New Roman" w:cs="Times New Roman"/>
          <w:sz w:val="28"/>
          <w:szCs w:val="28"/>
        </w:rPr>
        <w:t>включить</w:t>
      </w:r>
      <w:r w:rsidRPr="008D584B">
        <w:rPr>
          <w:rFonts w:ascii="Times New Roman" w:hAnsi="Times New Roman" w:cs="Times New Roman"/>
          <w:sz w:val="28"/>
          <w:szCs w:val="28"/>
        </w:rPr>
        <w:t xml:space="preserve"> в зону торговых и коммерческих объектов, </w:t>
      </w:r>
      <w:r w:rsidR="00F91D9B">
        <w:rPr>
          <w:rFonts w:ascii="Times New Roman" w:hAnsi="Times New Roman" w:cs="Times New Roman"/>
          <w:sz w:val="28"/>
          <w:szCs w:val="28"/>
        </w:rPr>
        <w:t>исключив</w:t>
      </w:r>
      <w:r w:rsidRPr="008D584B">
        <w:rPr>
          <w:rFonts w:ascii="Times New Roman" w:hAnsi="Times New Roman" w:cs="Times New Roman"/>
          <w:sz w:val="28"/>
          <w:szCs w:val="28"/>
        </w:rPr>
        <w:t xml:space="preserve"> из зоны зеленых насаждений, </w:t>
      </w:r>
      <w:r w:rsidR="00F91D9B">
        <w:rPr>
          <w:rFonts w:ascii="Times New Roman" w:hAnsi="Times New Roman" w:cs="Times New Roman"/>
          <w:sz w:val="28"/>
          <w:szCs w:val="28"/>
        </w:rPr>
        <w:t xml:space="preserve">земельный участок </w:t>
      </w:r>
      <w:r w:rsidRPr="008D584B">
        <w:rPr>
          <w:rFonts w:ascii="Times New Roman" w:hAnsi="Times New Roman" w:cs="Times New Roman"/>
          <w:sz w:val="28"/>
          <w:szCs w:val="28"/>
        </w:rPr>
        <w:t xml:space="preserve">с кадастровым номером 08:14:030508:5365 площадью 300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., </w:t>
      </w:r>
      <w:r w:rsidR="00F91D9B">
        <w:rPr>
          <w:rFonts w:ascii="Times New Roman" w:hAnsi="Times New Roman" w:cs="Times New Roman"/>
          <w:sz w:val="28"/>
          <w:szCs w:val="28"/>
        </w:rPr>
        <w:t>расположенный</w:t>
      </w:r>
      <w:r w:rsidRPr="008D584B">
        <w:rPr>
          <w:rFonts w:ascii="Times New Roman" w:hAnsi="Times New Roman" w:cs="Times New Roman"/>
          <w:sz w:val="28"/>
          <w:szCs w:val="28"/>
        </w:rPr>
        <w:t xml:space="preserve"> по адресу:</w:t>
      </w:r>
      <w:r w:rsidRPr="00A722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Pr="008D584B">
        <w:rPr>
          <w:rFonts w:ascii="Times New Roman" w:hAnsi="Times New Roman" w:cs="Times New Roman"/>
          <w:sz w:val="28"/>
          <w:szCs w:val="28"/>
        </w:rPr>
        <w:t xml:space="preserve"> город Элиста, 1 микрорайон, № 40 «А»</w:t>
      </w:r>
      <w:r w:rsidR="00F91D9B">
        <w:rPr>
          <w:rFonts w:ascii="Times New Roman" w:hAnsi="Times New Roman"/>
          <w:sz w:val="28"/>
          <w:szCs w:val="28"/>
        </w:rPr>
        <w:t>,</w:t>
      </w:r>
      <w:r w:rsidR="00F91D9B">
        <w:rPr>
          <w:rFonts w:ascii="Times New Roman" w:hAnsi="Times New Roman" w:cs="Times New Roman"/>
          <w:sz w:val="28"/>
          <w:szCs w:val="28"/>
        </w:rPr>
        <w:t xml:space="preserve"> согласно схеме № 10 Приложения к настоящему решению</w:t>
      </w:r>
      <w:r w:rsidRPr="008D584B">
        <w:rPr>
          <w:rFonts w:ascii="Times New Roman" w:hAnsi="Times New Roman" w:cs="Times New Roman"/>
          <w:sz w:val="28"/>
          <w:szCs w:val="28"/>
        </w:rPr>
        <w:t>;</w:t>
      </w:r>
    </w:p>
    <w:p w:rsidR="00B755A7" w:rsidRPr="008D584B" w:rsidRDefault="00B755A7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</w:t>
      </w:r>
      <w:r w:rsidR="00F91D9B">
        <w:rPr>
          <w:rFonts w:ascii="Times New Roman" w:hAnsi="Times New Roman" w:cs="Times New Roman"/>
          <w:sz w:val="28"/>
          <w:szCs w:val="28"/>
        </w:rPr>
        <w:t>включить</w:t>
      </w:r>
      <w:r w:rsidRPr="008D584B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.), </w:t>
      </w:r>
      <w:r w:rsidR="00F91D9B">
        <w:rPr>
          <w:rFonts w:ascii="Times New Roman" w:hAnsi="Times New Roman" w:cs="Times New Roman"/>
          <w:sz w:val="28"/>
          <w:szCs w:val="28"/>
        </w:rPr>
        <w:t>исключив</w:t>
      </w:r>
      <w:r w:rsidRPr="008D584B">
        <w:rPr>
          <w:rFonts w:ascii="Times New Roman" w:hAnsi="Times New Roman" w:cs="Times New Roman"/>
          <w:sz w:val="28"/>
          <w:szCs w:val="28"/>
        </w:rPr>
        <w:t xml:space="preserve"> из зоны улично-дорожной сети, </w:t>
      </w:r>
      <w:r w:rsidR="00F91D9B">
        <w:rPr>
          <w:rFonts w:ascii="Times New Roman" w:hAnsi="Times New Roman" w:cs="Times New Roman"/>
          <w:sz w:val="28"/>
          <w:szCs w:val="28"/>
        </w:rPr>
        <w:t xml:space="preserve">земельный участок </w:t>
      </w:r>
      <w:r w:rsidRPr="008D584B">
        <w:rPr>
          <w:rFonts w:ascii="Times New Roman" w:hAnsi="Times New Roman" w:cs="Times New Roman"/>
          <w:sz w:val="28"/>
          <w:szCs w:val="28"/>
        </w:rPr>
        <w:t xml:space="preserve">с кадастровым </w:t>
      </w:r>
      <w:r w:rsidRPr="008D584B">
        <w:rPr>
          <w:rFonts w:ascii="Times New Roman" w:hAnsi="Times New Roman" w:cs="Times New Roman"/>
          <w:sz w:val="28"/>
          <w:szCs w:val="28"/>
        </w:rPr>
        <w:lastRenderedPageBreak/>
        <w:t xml:space="preserve">номером 08:14:030311:172 площадью 450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., </w:t>
      </w:r>
      <w:r w:rsidR="00F91D9B">
        <w:rPr>
          <w:rFonts w:ascii="Times New Roman" w:hAnsi="Times New Roman" w:cs="Times New Roman"/>
          <w:sz w:val="28"/>
          <w:szCs w:val="28"/>
        </w:rPr>
        <w:t>расположенный</w:t>
      </w:r>
      <w:r w:rsidRPr="008D584B">
        <w:rPr>
          <w:rFonts w:ascii="Times New Roman" w:hAnsi="Times New Roman" w:cs="Times New Roman"/>
          <w:sz w:val="28"/>
          <w:szCs w:val="28"/>
        </w:rPr>
        <w:t xml:space="preserve"> по адресу:</w:t>
      </w:r>
      <w:r w:rsidRPr="00A722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Pr="008D584B">
        <w:rPr>
          <w:rFonts w:ascii="Times New Roman" w:hAnsi="Times New Roman" w:cs="Times New Roman"/>
          <w:sz w:val="28"/>
          <w:szCs w:val="28"/>
        </w:rPr>
        <w:t xml:space="preserve"> город Элиста, тупик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Заярного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>, № 3</w:t>
      </w:r>
      <w:r w:rsidR="00F91D9B">
        <w:rPr>
          <w:rFonts w:ascii="Times New Roman" w:hAnsi="Times New Roman" w:cs="Times New Roman"/>
          <w:sz w:val="28"/>
          <w:szCs w:val="28"/>
        </w:rPr>
        <w:t>, согласно схеме № 11 Приложения к настоящему решению</w:t>
      </w:r>
      <w:r w:rsidRPr="008D584B">
        <w:rPr>
          <w:rFonts w:ascii="Times New Roman" w:hAnsi="Times New Roman" w:cs="Times New Roman"/>
          <w:sz w:val="28"/>
          <w:szCs w:val="28"/>
        </w:rPr>
        <w:t>;</w:t>
      </w:r>
    </w:p>
    <w:p w:rsidR="00B755A7" w:rsidRPr="008D584B" w:rsidRDefault="00B755A7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12) </w:t>
      </w:r>
      <w:r w:rsidR="00F91D9B">
        <w:rPr>
          <w:rFonts w:ascii="Times New Roman" w:hAnsi="Times New Roman" w:cs="Times New Roman"/>
          <w:sz w:val="28"/>
          <w:szCs w:val="28"/>
        </w:rPr>
        <w:t>включить</w:t>
      </w:r>
      <w:r w:rsidRPr="008D584B">
        <w:rPr>
          <w:rFonts w:ascii="Times New Roman" w:hAnsi="Times New Roman" w:cs="Times New Roman"/>
          <w:sz w:val="28"/>
          <w:szCs w:val="28"/>
        </w:rPr>
        <w:t xml:space="preserve"> в зону индивидуальной жилой застройки (до 3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.), </w:t>
      </w:r>
      <w:r w:rsidR="00F91D9B">
        <w:rPr>
          <w:rFonts w:ascii="Times New Roman" w:hAnsi="Times New Roman" w:cs="Times New Roman"/>
          <w:sz w:val="28"/>
          <w:szCs w:val="28"/>
        </w:rPr>
        <w:t>исключив</w:t>
      </w:r>
      <w:r w:rsidRPr="008D584B">
        <w:rPr>
          <w:rFonts w:ascii="Times New Roman" w:hAnsi="Times New Roman" w:cs="Times New Roman"/>
          <w:sz w:val="28"/>
          <w:szCs w:val="28"/>
        </w:rPr>
        <w:t xml:space="preserve"> из зоны зеленых насаждений и зоны улично-дорожной-сети, </w:t>
      </w:r>
      <w:r w:rsidR="00F91D9B">
        <w:rPr>
          <w:rFonts w:ascii="Times New Roman" w:hAnsi="Times New Roman" w:cs="Times New Roman"/>
          <w:sz w:val="28"/>
          <w:szCs w:val="28"/>
        </w:rPr>
        <w:t>земельные участки</w:t>
      </w:r>
      <w:r w:rsidRPr="008D584B">
        <w:rPr>
          <w:rFonts w:ascii="Times New Roman" w:hAnsi="Times New Roman" w:cs="Times New Roman"/>
          <w:sz w:val="28"/>
          <w:szCs w:val="28"/>
        </w:rPr>
        <w:t xml:space="preserve"> с кадастровыми номерами 08:14:030421:204, 08:14:030421:208 общей площадью 1200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>., расположенны</w:t>
      </w:r>
      <w:r w:rsidR="00F91D9B">
        <w:rPr>
          <w:rFonts w:ascii="Times New Roman" w:hAnsi="Times New Roman" w:cs="Times New Roman"/>
          <w:sz w:val="28"/>
          <w:szCs w:val="28"/>
        </w:rPr>
        <w:t>е</w:t>
      </w:r>
      <w:r w:rsidRPr="008D584B">
        <w:rPr>
          <w:rFonts w:ascii="Times New Roman" w:hAnsi="Times New Roman" w:cs="Times New Roman"/>
          <w:sz w:val="28"/>
          <w:szCs w:val="28"/>
        </w:rPr>
        <w:t xml:space="preserve"> по адресу:</w:t>
      </w:r>
      <w:r w:rsidRPr="00A722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Pr="008D584B">
        <w:rPr>
          <w:rFonts w:ascii="Times New Roman" w:hAnsi="Times New Roman" w:cs="Times New Roman"/>
          <w:sz w:val="28"/>
          <w:szCs w:val="28"/>
        </w:rPr>
        <w:t xml:space="preserve"> город Элиста, 11 проезд, №№ 62, 64</w:t>
      </w:r>
      <w:r w:rsidR="00F91D9B">
        <w:rPr>
          <w:rFonts w:ascii="Times New Roman" w:hAnsi="Times New Roman"/>
          <w:sz w:val="28"/>
          <w:szCs w:val="28"/>
        </w:rPr>
        <w:t>,</w:t>
      </w:r>
      <w:r w:rsidR="00F91D9B">
        <w:rPr>
          <w:rFonts w:ascii="Times New Roman" w:hAnsi="Times New Roman" w:cs="Times New Roman"/>
          <w:sz w:val="28"/>
          <w:szCs w:val="28"/>
        </w:rPr>
        <w:t xml:space="preserve"> согласно схеме № 12 Приложения к настоящему решению</w:t>
      </w:r>
      <w:r w:rsidRPr="008D584B">
        <w:rPr>
          <w:rFonts w:ascii="Times New Roman" w:hAnsi="Times New Roman" w:cs="Times New Roman"/>
          <w:sz w:val="28"/>
          <w:szCs w:val="28"/>
        </w:rPr>
        <w:t>;</w:t>
      </w:r>
    </w:p>
    <w:p w:rsidR="00B755A7" w:rsidRPr="008D584B" w:rsidRDefault="00B755A7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13) </w:t>
      </w:r>
      <w:r w:rsidRPr="008D584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.), с исключением из зоны улично-дорожной сети, земельного участка с кадастровым номером 08:14:030542:10326 площадью 578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>., расположенного по адресу:</w:t>
      </w:r>
      <w:r w:rsidRPr="00A722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Pr="008D584B">
        <w:rPr>
          <w:rFonts w:ascii="Times New Roman" w:hAnsi="Times New Roman" w:cs="Times New Roman"/>
          <w:sz w:val="28"/>
          <w:szCs w:val="28"/>
        </w:rPr>
        <w:t xml:space="preserve"> город Элиста, ул.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Калачинская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>, № 22 «К»;</w:t>
      </w:r>
    </w:p>
    <w:p w:rsidR="00B755A7" w:rsidRPr="008D584B" w:rsidRDefault="00B755A7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14) </w:t>
      </w:r>
      <w:r w:rsidRPr="008D584B">
        <w:rPr>
          <w:rFonts w:ascii="Times New Roman" w:hAnsi="Times New Roman" w:cs="Times New Roman"/>
          <w:sz w:val="28"/>
          <w:szCs w:val="28"/>
        </w:rPr>
        <w:t xml:space="preserve">включения в зону общественных центров, с исключением из зоны улично-дорожной сети, зоны зеленых насаждений, земельного участка с кадастровым номером 08:14:040109:54 площадью 2000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>., расположенного по адресу:</w:t>
      </w:r>
      <w:r w:rsidRPr="00A722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Pr="008D584B">
        <w:rPr>
          <w:rFonts w:ascii="Times New Roman" w:hAnsi="Times New Roman" w:cs="Times New Roman"/>
          <w:sz w:val="28"/>
          <w:szCs w:val="28"/>
        </w:rPr>
        <w:t xml:space="preserve"> город Элиста, п. Аршан, квартал Сиреневых туманов, № 8;</w:t>
      </w:r>
    </w:p>
    <w:p w:rsidR="00B755A7" w:rsidRDefault="00B755A7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15) </w:t>
      </w:r>
      <w:r w:rsidRPr="008D584B">
        <w:rPr>
          <w:rFonts w:ascii="Times New Roman" w:hAnsi="Times New Roman" w:cs="Times New Roman"/>
          <w:sz w:val="28"/>
          <w:szCs w:val="28"/>
        </w:rPr>
        <w:t xml:space="preserve">включения в зону индивидуальной жилой застройки (до 3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 xml:space="preserve">.), с исключением из зоны многоэтажной жилой застройки (5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эт</w:t>
      </w:r>
      <w:proofErr w:type="spellEnd"/>
      <w:proofErr w:type="gramStart"/>
      <w:r w:rsidRPr="008D584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D584B">
        <w:rPr>
          <w:rFonts w:ascii="Times New Roman" w:hAnsi="Times New Roman" w:cs="Times New Roman"/>
          <w:sz w:val="28"/>
          <w:szCs w:val="28"/>
        </w:rPr>
        <w:t xml:space="preserve"> и выше), земельных участков с кадастровыми номерами 08:14:030548:1123, 08:14:030548:1036, 08:14:030548:974, 08:14:030548:985, 08:14:030548:983, 08:14:030548:984 общей площадью 3020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D584B">
        <w:rPr>
          <w:rFonts w:ascii="Times New Roman" w:hAnsi="Times New Roman" w:cs="Times New Roman"/>
          <w:sz w:val="28"/>
          <w:szCs w:val="28"/>
        </w:rPr>
        <w:t>., расположенных по адресному ориентиру:</w:t>
      </w:r>
      <w:r w:rsidRPr="00A722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Республика Калмыкия,</w:t>
      </w:r>
      <w:r w:rsidRPr="008D584B">
        <w:rPr>
          <w:rFonts w:ascii="Times New Roman" w:hAnsi="Times New Roman" w:cs="Times New Roman"/>
          <w:sz w:val="28"/>
          <w:szCs w:val="28"/>
        </w:rPr>
        <w:t xml:space="preserve"> город Элиста, Восточная </w:t>
      </w:r>
      <w:proofErr w:type="spellStart"/>
      <w:r w:rsidRPr="008D584B">
        <w:rPr>
          <w:rFonts w:ascii="Times New Roman" w:hAnsi="Times New Roman" w:cs="Times New Roman"/>
          <w:sz w:val="28"/>
          <w:szCs w:val="28"/>
        </w:rPr>
        <w:t>промзона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восточнее земельного участка </w:t>
      </w:r>
      <w:r w:rsidRPr="00CA2BD0">
        <w:rPr>
          <w:rFonts w:ascii="Times New Roman" w:hAnsi="Times New Roman" w:cs="Times New Roman"/>
          <w:sz w:val="28"/>
          <w:szCs w:val="28"/>
        </w:rPr>
        <w:t>№ 10 в 440 м., 460 м., 480 м., 518 м., 538 м., 558 м.</w:t>
      </w:r>
    </w:p>
    <w:p w:rsidR="00925AF2" w:rsidRPr="00925AF2" w:rsidRDefault="00925AF2" w:rsidP="00B755A7">
      <w:pPr>
        <w:tabs>
          <w:tab w:val="left" w:pos="426"/>
        </w:tabs>
        <w:spacing w:after="0"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925AF2" w:rsidRPr="00925AF2" w:rsidRDefault="00925AF2" w:rsidP="00B755A7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AF2">
        <w:rPr>
          <w:rFonts w:ascii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ED5F55" w:rsidRPr="00925AF2" w:rsidRDefault="00ED5F55" w:rsidP="00925AF2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36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города Элисты –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Элистинского </w:t>
      </w:r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Собрания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925AF2" w:rsidRDefault="00925AF2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F81" w:rsidRDefault="00361F81" w:rsidP="00925AF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361F81" w:rsidSect="00CB03EB">
          <w:pgSz w:w="11906" w:h="16838"/>
          <w:pgMar w:top="1276" w:right="850" w:bottom="1134" w:left="1701" w:header="708" w:footer="708" w:gutter="0"/>
          <w:cols w:space="708"/>
          <w:docGrid w:linePitch="360"/>
        </w:sectPr>
      </w:pPr>
    </w:p>
    <w:p w:rsidR="00361F81" w:rsidRPr="00080F9F" w:rsidRDefault="00925AF2" w:rsidP="00361F81">
      <w:pPr>
        <w:pStyle w:val="2"/>
        <w:spacing w:before="0" w:line="240" w:lineRule="auto"/>
        <w:ind w:left="4536"/>
        <w:jc w:val="center"/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</w:pPr>
      <w:r w:rsidRPr="00080F9F">
        <w:rPr>
          <w:rFonts w:ascii="Times New Roman" w:eastAsiaTheme="minorEastAsia" w:hAnsi="Times New Roman" w:cs="Times New Roman"/>
          <w:b w:val="0"/>
          <w:bCs w:val="0"/>
          <w:color w:val="auto"/>
          <w:sz w:val="24"/>
          <w:szCs w:val="24"/>
        </w:rPr>
        <w:lastRenderedPageBreak/>
        <w:t>Приложение</w:t>
      </w:r>
    </w:p>
    <w:p w:rsidR="00925AF2" w:rsidRPr="00080F9F" w:rsidRDefault="00925AF2" w:rsidP="00361F81">
      <w:pPr>
        <w:pStyle w:val="2"/>
        <w:spacing w:before="0" w:line="240" w:lineRule="auto"/>
        <w:ind w:left="4536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80F9F">
        <w:rPr>
          <w:rFonts w:ascii="Times New Roman" w:hAnsi="Times New Roman" w:cs="Times New Roman"/>
          <w:b w:val="0"/>
          <w:color w:val="auto"/>
          <w:sz w:val="24"/>
          <w:szCs w:val="24"/>
        </w:rPr>
        <w:t>к решению Элистинского                            городского Собрания</w:t>
      </w:r>
    </w:p>
    <w:p w:rsidR="00925AF2" w:rsidRPr="00080F9F" w:rsidRDefault="00925AF2" w:rsidP="00361F81">
      <w:pPr>
        <w:pStyle w:val="a4"/>
        <w:spacing w:after="0" w:line="240" w:lineRule="auto"/>
        <w:ind w:left="4536"/>
        <w:jc w:val="center"/>
        <w:rPr>
          <w:rFonts w:ascii="Times New Roman" w:hAnsi="Times New Roman" w:cs="Times New Roman"/>
          <w:sz w:val="24"/>
          <w:szCs w:val="24"/>
        </w:rPr>
      </w:pPr>
      <w:r w:rsidRPr="00080F9F">
        <w:rPr>
          <w:rFonts w:ascii="Times New Roman" w:hAnsi="Times New Roman" w:cs="Times New Roman"/>
          <w:sz w:val="24"/>
          <w:szCs w:val="24"/>
        </w:rPr>
        <w:t>от «___» ____ 202</w:t>
      </w:r>
      <w:r w:rsidR="00B85636">
        <w:rPr>
          <w:rFonts w:ascii="Times New Roman" w:hAnsi="Times New Roman" w:cs="Times New Roman"/>
          <w:sz w:val="24"/>
          <w:szCs w:val="24"/>
        </w:rPr>
        <w:t>2</w:t>
      </w:r>
      <w:r w:rsidRPr="00080F9F">
        <w:rPr>
          <w:rFonts w:ascii="Times New Roman" w:hAnsi="Times New Roman" w:cs="Times New Roman"/>
          <w:sz w:val="24"/>
          <w:szCs w:val="24"/>
        </w:rPr>
        <w:t xml:space="preserve"> года №__</w:t>
      </w:r>
    </w:p>
    <w:p w:rsidR="00925AF2" w:rsidRDefault="00925AF2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"/>
          <w:szCs w:val="24"/>
        </w:rPr>
      </w:pPr>
    </w:p>
    <w:p w:rsidR="00A22FD7" w:rsidRDefault="00A22FD7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"/>
          <w:szCs w:val="24"/>
        </w:rPr>
      </w:pPr>
    </w:p>
    <w:p w:rsidR="00A22FD7" w:rsidRDefault="00A22FD7" w:rsidP="00925AF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"/>
          <w:szCs w:val="24"/>
        </w:rPr>
      </w:pP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</w:t>
      </w: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A22FD7" w:rsidRPr="00A22FD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A722A7" w:rsidRDefault="00A22FD7" w:rsidP="00A22FD7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F91D9B" w:rsidRPr="00F91D9B" w:rsidRDefault="00F91D9B" w:rsidP="00F91D9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 w:rsidRPr="00F91D9B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 w:rsidRPr="00F91D9B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F91D9B" w:rsidRPr="00EB0A11" w:rsidTr="00EB0A11">
        <w:trPr>
          <w:trHeight w:val="96"/>
        </w:trPr>
        <w:tc>
          <w:tcPr>
            <w:tcW w:w="4821" w:type="dxa"/>
          </w:tcPr>
          <w:p w:rsidR="00F91D9B" w:rsidRPr="00EB0A11" w:rsidRDefault="00F91D9B" w:rsidP="00F91D9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A11"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F91D9B" w:rsidRPr="00EB0A11" w:rsidRDefault="00F91D9B" w:rsidP="00F91D9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B0A11"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EB0A11" w:rsidRPr="00EB0A11" w:rsidTr="00EB0A11">
        <w:trPr>
          <w:trHeight w:val="96"/>
        </w:trPr>
        <w:tc>
          <w:tcPr>
            <w:tcW w:w="4821" w:type="dxa"/>
          </w:tcPr>
          <w:p w:rsidR="00EB0A11" w:rsidRPr="00EB0A11" w:rsidRDefault="00EB0A11" w:rsidP="00F91D9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B0A11">
              <w:rPr>
                <w:rFonts w:ascii="Times New Roman" w:hAnsi="Times New Roman" w:cstheme="minorBidi"/>
                <w:sz w:val="24"/>
                <w:szCs w:val="24"/>
                <w:lang w:eastAsia="ru-RU"/>
              </w:rPr>
              <w:object w:dxaOrig="13005" w:dyaOrig="125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6.5pt;height:242.25pt" o:ole="">
                  <v:imagedata r:id="rId5" o:title=""/>
                </v:shape>
                <o:OLEObject Type="Embed" ProgID="PBrush" ShapeID="_x0000_i1025" DrawAspect="Content" ObjectID="_1704695293" r:id="rId6"/>
              </w:object>
            </w:r>
          </w:p>
        </w:tc>
        <w:tc>
          <w:tcPr>
            <w:tcW w:w="4819" w:type="dxa"/>
          </w:tcPr>
          <w:p w:rsidR="00EB0A11" w:rsidRPr="00EB0A11" w:rsidRDefault="00EB0A11" w:rsidP="00F91D9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EB0A11">
              <w:rPr>
                <w:rFonts w:ascii="Times New Roman" w:hAnsi="Times New Roman" w:cstheme="minorBidi"/>
                <w:sz w:val="24"/>
                <w:szCs w:val="24"/>
                <w:lang w:eastAsia="ru-RU"/>
              </w:rPr>
              <w:object w:dxaOrig="13155" w:dyaOrig="12675">
                <v:shape id="_x0000_i1026" type="#_x0000_t75" style="width:252.75pt;height:243pt" o:ole="">
                  <v:imagedata r:id="rId7" o:title=""/>
                </v:shape>
                <o:OLEObject Type="Embed" ProgID="PBrush" ShapeID="_x0000_i1026" DrawAspect="Content" ObjectID="_1704695294" r:id="rId8"/>
              </w:object>
            </w:r>
          </w:p>
        </w:tc>
      </w:tr>
    </w:tbl>
    <w:p w:rsidR="00EB0A11" w:rsidRPr="00A22FD7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</w:p>
    <w:p w:rsidR="00EB0A11" w:rsidRPr="00A22FD7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EB0A11" w:rsidRPr="00A22FD7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2F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EB0A11" w:rsidRPr="00F91D9B" w:rsidRDefault="00EB0A11" w:rsidP="00EB0A1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 w:rsidRPr="00F91D9B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 w:rsidRPr="00F91D9B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EB0A11" w:rsidRPr="00EB0A11" w:rsidTr="00EB0A11">
        <w:trPr>
          <w:trHeight w:val="96"/>
        </w:trPr>
        <w:tc>
          <w:tcPr>
            <w:tcW w:w="4821" w:type="dxa"/>
          </w:tcPr>
          <w:p w:rsidR="00EB0A11" w:rsidRPr="00EB0A11" w:rsidRDefault="00EB0A11" w:rsidP="00406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0A11"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</w:tcPr>
          <w:p w:rsidR="00EB0A11" w:rsidRPr="00EB0A11" w:rsidRDefault="00EB0A11" w:rsidP="004066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B0A11"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EB0A11" w:rsidRPr="00EB0A11" w:rsidTr="00EB0A11">
        <w:trPr>
          <w:trHeight w:val="96"/>
        </w:trPr>
        <w:tc>
          <w:tcPr>
            <w:tcW w:w="4821" w:type="dxa"/>
          </w:tcPr>
          <w:p w:rsidR="00EB0A11" w:rsidRPr="00EB0A11" w:rsidRDefault="00EB0A11" w:rsidP="004066E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12435" w:dyaOrig="10680">
                <v:shape id="_x0000_i1027" type="#_x0000_t75" style="width:257.25pt;height:225pt" o:ole="">
                  <v:imagedata r:id="rId9" o:title=""/>
                </v:shape>
                <o:OLEObject Type="Embed" ProgID="PBrush" ShapeID="_x0000_i1027" DrawAspect="Content" ObjectID="_1704695295" r:id="rId10"/>
              </w:object>
            </w:r>
          </w:p>
        </w:tc>
        <w:tc>
          <w:tcPr>
            <w:tcW w:w="4819" w:type="dxa"/>
          </w:tcPr>
          <w:p w:rsidR="00EB0A11" w:rsidRPr="00EB0A11" w:rsidRDefault="00EB0A11" w:rsidP="004066E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13170" w:dyaOrig="11715">
                <v:shape id="_x0000_i1028" type="#_x0000_t75" style="width:252.75pt;height:224.25pt" o:ole="">
                  <v:imagedata r:id="rId11" o:title=""/>
                </v:shape>
                <o:OLEObject Type="Embed" ProgID="PBrush" ShapeID="_x0000_i1028" DrawAspect="Content" ObjectID="_1704695296" r:id="rId12"/>
              </w:object>
            </w:r>
          </w:p>
        </w:tc>
      </w:tr>
    </w:tbl>
    <w:p w:rsidR="00EB0A11" w:rsidRDefault="00EB0A11" w:rsidP="00F91D9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EB0A11" w:rsidRDefault="00EB0A11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F91D9B" w:rsidRPr="00F91D9B" w:rsidRDefault="00F91D9B" w:rsidP="00F91D9B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3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EB0A11" w:rsidRDefault="00EB0A11" w:rsidP="00EB0A1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EB0A11" w:rsidTr="00EB0A11">
        <w:trPr>
          <w:trHeight w:val="96"/>
        </w:trPr>
        <w:tc>
          <w:tcPr>
            <w:tcW w:w="4821" w:type="dxa"/>
            <w:hideMark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EB0A11" w:rsidRDefault="00EB0A11" w:rsidP="00EB0A1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EB0A11" w:rsidTr="00EB0A11">
        <w:trPr>
          <w:trHeight w:val="96"/>
        </w:trPr>
        <w:tc>
          <w:tcPr>
            <w:tcW w:w="4821" w:type="dxa"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11880" w:dyaOrig="11220">
                <v:shape id="_x0000_i1029" type="#_x0000_t75" style="width:258pt;height:243.75pt" o:ole="">
                  <v:imagedata r:id="rId13" o:title=""/>
                </v:shape>
                <o:OLEObject Type="Embed" ProgID="PBrush" ShapeID="_x0000_i1029" DrawAspect="Content" ObjectID="_1704695297" r:id="rId14"/>
              </w:object>
            </w:r>
          </w:p>
        </w:tc>
        <w:tc>
          <w:tcPr>
            <w:tcW w:w="4819" w:type="dxa"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11430" w:dyaOrig="11490">
                <v:shape id="_x0000_i1030" type="#_x0000_t75" style="width:252.75pt;height:243.75pt" o:ole="">
                  <v:imagedata r:id="rId15" o:title=""/>
                </v:shape>
                <o:OLEObject Type="Embed" ProgID="PBrush" ShapeID="_x0000_i1030" DrawAspect="Content" ObjectID="_1704695298" r:id="rId16"/>
              </w:object>
            </w:r>
          </w:p>
        </w:tc>
      </w:tr>
    </w:tbl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4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EB0A11" w:rsidRDefault="00EB0A11" w:rsidP="00EB0A1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EB0A11" w:rsidTr="004066EA">
        <w:trPr>
          <w:trHeight w:val="96"/>
        </w:trPr>
        <w:tc>
          <w:tcPr>
            <w:tcW w:w="4821" w:type="dxa"/>
            <w:hideMark/>
          </w:tcPr>
          <w:p w:rsidR="00EB0A11" w:rsidRDefault="00EB0A11" w:rsidP="004066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EB0A11" w:rsidRDefault="00EB0A11" w:rsidP="004066E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EB0A11" w:rsidTr="004066EA">
        <w:trPr>
          <w:trHeight w:val="96"/>
        </w:trPr>
        <w:tc>
          <w:tcPr>
            <w:tcW w:w="4821" w:type="dxa"/>
          </w:tcPr>
          <w:p w:rsidR="00EB0A11" w:rsidRDefault="00EB0A11" w:rsidP="004066E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11730" w:dyaOrig="10710">
                <v:shape id="_x0000_i1031" type="#_x0000_t75" style="width:257.25pt;height:249.75pt" o:ole="">
                  <v:imagedata r:id="rId17" o:title=""/>
                </v:shape>
                <o:OLEObject Type="Embed" ProgID="PBrush" ShapeID="_x0000_i1031" DrawAspect="Content" ObjectID="_1704695299" r:id="rId18"/>
              </w:object>
            </w:r>
          </w:p>
        </w:tc>
        <w:tc>
          <w:tcPr>
            <w:tcW w:w="4819" w:type="dxa"/>
          </w:tcPr>
          <w:p w:rsidR="00EB0A11" w:rsidRDefault="00EB0A11" w:rsidP="004066E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11535" w:dyaOrig="10710">
                <v:shape id="_x0000_i1032" type="#_x0000_t75" style="width:252.75pt;height:251.25pt" o:ole="">
                  <v:imagedata r:id="rId19" o:title=""/>
                </v:shape>
                <o:OLEObject Type="Embed" ProgID="PBrush" ShapeID="_x0000_i1032" DrawAspect="Content" ObjectID="_1704695300" r:id="rId20"/>
              </w:object>
            </w:r>
          </w:p>
        </w:tc>
      </w:tr>
    </w:tbl>
    <w:p w:rsidR="00EB0A11" w:rsidRDefault="00EB0A11">
      <w:p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br w:type="page"/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5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EB0A11" w:rsidRDefault="00EB0A11" w:rsidP="00EB0A1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EB0A11" w:rsidTr="00EB0A11">
        <w:trPr>
          <w:trHeight w:val="96"/>
        </w:trPr>
        <w:tc>
          <w:tcPr>
            <w:tcW w:w="4821" w:type="dxa"/>
            <w:hideMark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EB0A11" w:rsidTr="00EB0A11">
        <w:trPr>
          <w:trHeight w:val="96"/>
        </w:trPr>
        <w:tc>
          <w:tcPr>
            <w:tcW w:w="4821" w:type="dxa"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13515" w:dyaOrig="12795">
                <v:shape id="_x0000_i1033" type="#_x0000_t75" style="width:257.25pt;height:243.75pt" o:ole="">
                  <v:imagedata r:id="rId21" o:title=""/>
                </v:shape>
                <o:OLEObject Type="Embed" ProgID="PBrush" ShapeID="_x0000_i1033" DrawAspect="Content" ObjectID="_1704695301" r:id="rId22"/>
              </w:object>
            </w:r>
          </w:p>
        </w:tc>
        <w:tc>
          <w:tcPr>
            <w:tcW w:w="4819" w:type="dxa"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13965" w:dyaOrig="12945">
                <v:shape id="_x0000_i1034" type="#_x0000_t75" style="width:262.5pt;height:243pt" o:ole="">
                  <v:imagedata r:id="rId23" o:title=""/>
                </v:shape>
                <o:OLEObject Type="Embed" ProgID="PBrush" ShapeID="_x0000_i1034" DrawAspect="Content" ObjectID="_1704695302" r:id="rId24"/>
              </w:object>
            </w:r>
          </w:p>
        </w:tc>
      </w:tr>
    </w:tbl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6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EB0A11" w:rsidRDefault="00EB0A11" w:rsidP="00EB0A1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EB0A11" w:rsidTr="00EB0A11">
        <w:trPr>
          <w:trHeight w:val="96"/>
        </w:trPr>
        <w:tc>
          <w:tcPr>
            <w:tcW w:w="4821" w:type="dxa"/>
            <w:hideMark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EB0A11" w:rsidTr="00EB0A11">
        <w:trPr>
          <w:trHeight w:val="96"/>
        </w:trPr>
        <w:tc>
          <w:tcPr>
            <w:tcW w:w="4821" w:type="dxa"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11565" w:dyaOrig="10635">
                <v:shape id="_x0000_i1035" type="#_x0000_t75" style="width:270.75pt;height:271.5pt" o:ole="">
                  <v:imagedata r:id="rId25" o:title=""/>
                </v:shape>
                <o:OLEObject Type="Embed" ProgID="PBrush" ShapeID="_x0000_i1035" DrawAspect="Content" ObjectID="_1704695303" r:id="rId26"/>
              </w:object>
            </w:r>
          </w:p>
        </w:tc>
        <w:tc>
          <w:tcPr>
            <w:tcW w:w="4819" w:type="dxa"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8205" w:dyaOrig="6615">
                <v:shape id="_x0000_i1036" type="#_x0000_t75" style="width:359.25pt;height:270.75pt" o:ole="">
                  <v:imagedata r:id="rId27" o:title=""/>
                </v:shape>
                <o:OLEObject Type="Embed" ProgID="PBrush" ShapeID="_x0000_i1036" DrawAspect="Content" ObjectID="_1704695304" r:id="rId28"/>
              </w:object>
            </w:r>
          </w:p>
        </w:tc>
      </w:tr>
    </w:tbl>
    <w:p w:rsidR="00EB0A11" w:rsidRDefault="00EB0A11" w:rsidP="00F91D9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</w:p>
    <w:p w:rsidR="00EB0A11" w:rsidRDefault="00EB0A11">
      <w:p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br w:type="page"/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7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EB0A11" w:rsidRDefault="00EB0A11" w:rsidP="00EB0A1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EB0A11" w:rsidTr="00EB0A11">
        <w:trPr>
          <w:trHeight w:val="96"/>
        </w:trPr>
        <w:tc>
          <w:tcPr>
            <w:tcW w:w="4821" w:type="dxa"/>
            <w:hideMark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EB0A11" w:rsidTr="00EB0A11">
        <w:trPr>
          <w:trHeight w:val="96"/>
        </w:trPr>
        <w:tc>
          <w:tcPr>
            <w:tcW w:w="4821" w:type="dxa"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12765" w:dyaOrig="12795">
                <v:shape id="_x0000_i1037" type="#_x0000_t75" style="width:258pt;height:258.75pt" o:ole="">
                  <v:imagedata r:id="rId29" o:title=""/>
                </v:shape>
                <o:OLEObject Type="Embed" ProgID="PBrush" ShapeID="_x0000_i1037" DrawAspect="Content" ObjectID="_1704695305" r:id="rId30"/>
              </w:object>
            </w:r>
          </w:p>
        </w:tc>
        <w:tc>
          <w:tcPr>
            <w:tcW w:w="4819" w:type="dxa"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14385" w:dyaOrig="12675">
                <v:shape id="_x0000_i1038" type="#_x0000_t75" style="width:265.5pt;height:258.75pt" o:ole="">
                  <v:imagedata r:id="rId31" o:title=""/>
                </v:shape>
                <o:OLEObject Type="Embed" ProgID="PBrush" ShapeID="_x0000_i1038" DrawAspect="Content" ObjectID="_1704695306" r:id="rId32"/>
              </w:object>
            </w:r>
          </w:p>
        </w:tc>
      </w:tr>
    </w:tbl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8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EB0A11" w:rsidRDefault="00EB0A11" w:rsidP="00EB0A1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EB0A11" w:rsidTr="00EB0A11">
        <w:trPr>
          <w:trHeight w:val="96"/>
        </w:trPr>
        <w:tc>
          <w:tcPr>
            <w:tcW w:w="4821" w:type="dxa"/>
            <w:hideMark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EB0A11" w:rsidTr="00EB0A11">
        <w:trPr>
          <w:trHeight w:val="96"/>
        </w:trPr>
        <w:tc>
          <w:tcPr>
            <w:tcW w:w="4821" w:type="dxa"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12315" w:dyaOrig="12585">
                <v:shape id="_x0000_i1039" type="#_x0000_t75" style="width:257.25pt;height:263.25pt" o:ole="">
                  <v:imagedata r:id="rId33" o:title=""/>
                </v:shape>
                <o:OLEObject Type="Embed" ProgID="PBrush" ShapeID="_x0000_i1039" DrawAspect="Content" ObjectID="_1704695307" r:id="rId34"/>
              </w:object>
            </w:r>
          </w:p>
        </w:tc>
        <w:tc>
          <w:tcPr>
            <w:tcW w:w="4819" w:type="dxa"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12405" w:dyaOrig="12495">
                <v:shape id="_x0000_i1040" type="#_x0000_t75" style="width:252.75pt;height:260.25pt" o:ole="">
                  <v:imagedata r:id="rId35" o:title=""/>
                </v:shape>
                <o:OLEObject Type="Embed" ProgID="PBrush" ShapeID="_x0000_i1040" DrawAspect="Content" ObjectID="_1704695308" r:id="rId36"/>
              </w:object>
            </w:r>
          </w:p>
        </w:tc>
      </w:tr>
    </w:tbl>
    <w:p w:rsidR="00F91D9B" w:rsidRPr="00F91D9B" w:rsidRDefault="00F91D9B" w:rsidP="00F91D9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 w:rsidRPr="00F91D9B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 w:rsidRPr="00F91D9B"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p w:rsidR="00EB0A11" w:rsidRDefault="00EB0A11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9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EB0A11" w:rsidRDefault="00EB0A11" w:rsidP="00EB0A1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EB0A11" w:rsidTr="00EB0A11">
        <w:trPr>
          <w:trHeight w:val="96"/>
        </w:trPr>
        <w:tc>
          <w:tcPr>
            <w:tcW w:w="4821" w:type="dxa"/>
            <w:hideMark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EB0A11" w:rsidTr="00EB0A11">
        <w:trPr>
          <w:trHeight w:val="96"/>
        </w:trPr>
        <w:tc>
          <w:tcPr>
            <w:tcW w:w="4821" w:type="dxa"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13425" w:dyaOrig="13155">
                <v:shape id="_x0000_i1041" type="#_x0000_t75" style="width:258pt;height:252.75pt" o:ole="">
                  <v:imagedata r:id="rId37" o:title=""/>
                </v:shape>
                <o:OLEObject Type="Embed" ProgID="PBrush" ShapeID="_x0000_i1041" DrawAspect="Content" ObjectID="_1704695309" r:id="rId38"/>
              </w:object>
            </w:r>
          </w:p>
        </w:tc>
        <w:tc>
          <w:tcPr>
            <w:tcW w:w="4819" w:type="dxa"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12825" w:dyaOrig="13215">
                <v:shape id="_x0000_i1042" type="#_x0000_t75" style="width:252.75pt;height:252pt" o:ole="">
                  <v:imagedata r:id="rId39" o:title=""/>
                </v:shape>
                <o:OLEObject Type="Embed" ProgID="PBrush" ShapeID="_x0000_i1042" DrawAspect="Content" ObjectID="_1704695310" r:id="rId40"/>
              </w:object>
            </w:r>
          </w:p>
        </w:tc>
      </w:tr>
    </w:tbl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10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EB0A11" w:rsidRDefault="00EB0A11" w:rsidP="00EB0A11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EB0A11" w:rsidRDefault="00EB0A11" w:rsidP="00EB0A11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EB0A11" w:rsidTr="00EB0A11">
        <w:trPr>
          <w:trHeight w:val="96"/>
        </w:trPr>
        <w:tc>
          <w:tcPr>
            <w:tcW w:w="4821" w:type="dxa"/>
            <w:hideMark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EB0A11" w:rsidTr="00EB0A11">
        <w:trPr>
          <w:trHeight w:val="96"/>
        </w:trPr>
        <w:tc>
          <w:tcPr>
            <w:tcW w:w="4821" w:type="dxa"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12075" w:dyaOrig="11955">
                <v:shape id="_x0000_i1043" type="#_x0000_t75" style="width:258pt;height:255pt" o:ole="">
                  <v:imagedata r:id="rId41" o:title=""/>
                </v:shape>
                <o:OLEObject Type="Embed" ProgID="PBrush" ShapeID="_x0000_i1043" DrawAspect="Content" ObjectID="_1704695311" r:id="rId42"/>
              </w:object>
            </w:r>
          </w:p>
        </w:tc>
        <w:tc>
          <w:tcPr>
            <w:tcW w:w="4819" w:type="dxa"/>
          </w:tcPr>
          <w:p w:rsidR="00EB0A11" w:rsidRDefault="00EB0A1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7350" w:dyaOrig="6705">
                <v:shape id="_x0000_i1044" type="#_x0000_t75" style="width:252.75pt;height:256.5pt" o:ole="">
                  <v:imagedata r:id="rId43" o:title=""/>
                </v:shape>
                <o:OLEObject Type="Embed" ProgID="PBrush" ShapeID="_x0000_i1044" DrawAspect="Content" ObjectID="_1704695312" r:id="rId44"/>
              </w:object>
            </w:r>
          </w:p>
        </w:tc>
      </w:tr>
    </w:tbl>
    <w:p w:rsidR="00B70BBF" w:rsidRDefault="00B70BBF" w:rsidP="00F91D9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70BBF" w:rsidRDefault="00B70BBF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B70BBF" w:rsidRDefault="00B70BBF" w:rsidP="00B70BB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11</w:t>
      </w:r>
    </w:p>
    <w:p w:rsidR="00B70BBF" w:rsidRDefault="00B70BBF" w:rsidP="00B70BB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70BBF" w:rsidRDefault="00B70BBF" w:rsidP="00B70BB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B70BBF" w:rsidRDefault="00B70BBF" w:rsidP="00B70BB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B70BBF" w:rsidRDefault="00B70BBF" w:rsidP="00B70BBF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B70BBF" w:rsidTr="00B70BBF">
        <w:trPr>
          <w:trHeight w:val="96"/>
        </w:trPr>
        <w:tc>
          <w:tcPr>
            <w:tcW w:w="4821" w:type="dxa"/>
            <w:hideMark/>
          </w:tcPr>
          <w:p w:rsidR="00B70BBF" w:rsidRDefault="00B7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B70BBF" w:rsidRDefault="00B70BB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B70BBF" w:rsidTr="00B70BBF">
        <w:trPr>
          <w:trHeight w:val="96"/>
        </w:trPr>
        <w:tc>
          <w:tcPr>
            <w:tcW w:w="4821" w:type="dxa"/>
          </w:tcPr>
          <w:p w:rsidR="00B70BBF" w:rsidRDefault="00B70BB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13005" w:dyaOrig="13035">
                <v:shape id="_x0000_i1045" type="#_x0000_t75" style="width:4in;height:281.25pt" o:ole="">
                  <v:imagedata r:id="rId45" o:title=""/>
                </v:shape>
                <o:OLEObject Type="Embed" ProgID="PBrush" ShapeID="_x0000_i1045" DrawAspect="Content" ObjectID="_1704695313" r:id="rId46"/>
              </w:object>
            </w:r>
          </w:p>
        </w:tc>
        <w:tc>
          <w:tcPr>
            <w:tcW w:w="4819" w:type="dxa"/>
          </w:tcPr>
          <w:p w:rsidR="00B70BBF" w:rsidRDefault="00B70BB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9525" w:dyaOrig="7125">
                <v:shape id="_x0000_i1046" type="#_x0000_t75" style="width:389.25pt;height:281.25pt" o:ole="">
                  <v:imagedata r:id="rId47" o:title=""/>
                </v:shape>
                <o:OLEObject Type="Embed" ProgID="PBrush" ShapeID="_x0000_i1046" DrawAspect="Content" ObjectID="_1704695314" r:id="rId48"/>
              </w:object>
            </w:r>
          </w:p>
        </w:tc>
      </w:tr>
    </w:tbl>
    <w:p w:rsidR="00B70BBF" w:rsidRDefault="00B70BBF" w:rsidP="00B70BB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12</w:t>
      </w:r>
    </w:p>
    <w:p w:rsidR="00B70BBF" w:rsidRDefault="00B70BBF" w:rsidP="00B70BB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70BBF" w:rsidRDefault="00B70BBF" w:rsidP="00B70BB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B70BBF" w:rsidRDefault="00B70BBF" w:rsidP="00B70BB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B70BBF" w:rsidRDefault="00B70BBF" w:rsidP="00B70BBF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B70BBF" w:rsidTr="00B70BBF">
        <w:trPr>
          <w:trHeight w:val="96"/>
        </w:trPr>
        <w:tc>
          <w:tcPr>
            <w:tcW w:w="4821" w:type="dxa"/>
            <w:hideMark/>
          </w:tcPr>
          <w:p w:rsidR="00B70BBF" w:rsidRDefault="00B7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B70BBF" w:rsidRDefault="00B70BB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B70BBF" w:rsidTr="00B70BBF">
        <w:trPr>
          <w:trHeight w:val="96"/>
        </w:trPr>
        <w:tc>
          <w:tcPr>
            <w:tcW w:w="4821" w:type="dxa"/>
          </w:tcPr>
          <w:p w:rsidR="00B70BBF" w:rsidRDefault="00B70BB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12945" w:dyaOrig="12795">
                <v:shape id="_x0000_i1047" type="#_x0000_t75" style="width:257.25pt;height:254.25pt" o:ole="">
                  <v:imagedata r:id="rId49" o:title=""/>
                </v:shape>
                <o:OLEObject Type="Embed" ProgID="PBrush" ShapeID="_x0000_i1047" DrawAspect="Content" ObjectID="_1704695315" r:id="rId50"/>
              </w:object>
            </w:r>
          </w:p>
        </w:tc>
        <w:tc>
          <w:tcPr>
            <w:tcW w:w="4819" w:type="dxa"/>
          </w:tcPr>
          <w:p w:rsidR="00B70BBF" w:rsidRDefault="00B70BB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12195" w:dyaOrig="12525">
                <v:shape id="_x0000_i1048" type="#_x0000_t75" style="width:252.75pt;height:252.75pt" o:ole="">
                  <v:imagedata r:id="rId51" o:title=""/>
                </v:shape>
                <o:OLEObject Type="Embed" ProgID="PBrush" ShapeID="_x0000_i1048" DrawAspect="Content" ObjectID="_1704695316" r:id="rId52"/>
              </w:object>
            </w:r>
          </w:p>
        </w:tc>
      </w:tr>
    </w:tbl>
    <w:p w:rsidR="00B70BBF" w:rsidRDefault="00B70BBF" w:rsidP="00F91D9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70BBF" w:rsidRDefault="00B70BBF" w:rsidP="00F91D9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B70BBF" w:rsidRDefault="00B70BBF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F91D9B" w:rsidRDefault="00F91D9B" w:rsidP="00F91D9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</w:p>
    <w:p w:rsidR="00B70BBF" w:rsidRDefault="00B70BBF" w:rsidP="00F91D9B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</w:p>
    <w:p w:rsidR="00B70BBF" w:rsidRDefault="00B70BBF" w:rsidP="00B70BB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13</w:t>
      </w:r>
    </w:p>
    <w:p w:rsidR="00B70BBF" w:rsidRDefault="00B70BBF" w:rsidP="00B70BB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70BBF" w:rsidRDefault="00B70BBF" w:rsidP="00B70BB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B70BBF" w:rsidRDefault="00B70BBF" w:rsidP="00B70BB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B70BBF" w:rsidRDefault="00B70BBF" w:rsidP="00B70BBF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964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B70BBF" w:rsidTr="00B70BBF">
        <w:trPr>
          <w:trHeight w:val="96"/>
        </w:trPr>
        <w:tc>
          <w:tcPr>
            <w:tcW w:w="4821" w:type="dxa"/>
            <w:hideMark/>
          </w:tcPr>
          <w:p w:rsidR="00B70BBF" w:rsidRDefault="00B7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B70BBF" w:rsidRDefault="00B70BB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B70BBF" w:rsidTr="00B70BBF">
        <w:trPr>
          <w:trHeight w:val="96"/>
        </w:trPr>
        <w:tc>
          <w:tcPr>
            <w:tcW w:w="4821" w:type="dxa"/>
          </w:tcPr>
          <w:p w:rsidR="00B70BBF" w:rsidRDefault="00B70BB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12615" w:dyaOrig="13065">
                <v:shape id="_x0000_i1049" type="#_x0000_t75" style="width:267.75pt;height:298.5pt" o:ole="">
                  <v:imagedata r:id="rId53" o:title=""/>
                </v:shape>
                <o:OLEObject Type="Embed" ProgID="PBrush" ShapeID="_x0000_i1049" DrawAspect="Content" ObjectID="_1704695317" r:id="rId54"/>
              </w:object>
            </w:r>
          </w:p>
        </w:tc>
        <w:tc>
          <w:tcPr>
            <w:tcW w:w="4819" w:type="dxa"/>
          </w:tcPr>
          <w:p w:rsidR="00B70BBF" w:rsidRDefault="00B70BB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8085" w:dyaOrig="7125">
                <v:shape id="_x0000_i1050" type="#_x0000_t75" style="width:333pt;height:294.75pt" o:ole="">
                  <v:imagedata r:id="rId55" o:title=""/>
                </v:shape>
                <o:OLEObject Type="Embed" ProgID="PBrush" ShapeID="_x0000_i1050" DrawAspect="Content" ObjectID="_1704695318" r:id="rId56"/>
              </w:object>
            </w:r>
          </w:p>
        </w:tc>
      </w:tr>
    </w:tbl>
    <w:p w:rsidR="00B70BBF" w:rsidRDefault="00B70BBF" w:rsidP="00B70BB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Схема № 14</w:t>
      </w:r>
    </w:p>
    <w:p w:rsidR="00B70BBF" w:rsidRDefault="00B70BBF" w:rsidP="00B70BB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70BBF" w:rsidRDefault="00B70BBF" w:rsidP="00B70BB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B70BBF" w:rsidRDefault="00B70BBF" w:rsidP="00B70BB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B70BBF" w:rsidRDefault="00B70BBF" w:rsidP="00B70BBF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B70BBF" w:rsidTr="00B70BBF">
        <w:trPr>
          <w:trHeight w:val="96"/>
        </w:trPr>
        <w:tc>
          <w:tcPr>
            <w:tcW w:w="4821" w:type="dxa"/>
            <w:hideMark/>
          </w:tcPr>
          <w:p w:rsidR="00B70BBF" w:rsidRDefault="00B7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B70BBF" w:rsidRDefault="00B70BB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B70BBF" w:rsidTr="00B70BBF">
        <w:trPr>
          <w:trHeight w:val="96"/>
        </w:trPr>
        <w:tc>
          <w:tcPr>
            <w:tcW w:w="4821" w:type="dxa"/>
          </w:tcPr>
          <w:p w:rsidR="00B70BBF" w:rsidRDefault="00B70BB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13515" w:dyaOrig="12825">
                <v:shape id="_x0000_i1051" type="#_x0000_t75" style="width:257.25pt;height:244.5pt" o:ole="">
                  <v:imagedata r:id="rId57" o:title=""/>
                </v:shape>
                <o:OLEObject Type="Embed" ProgID="PBrush" ShapeID="_x0000_i1051" DrawAspect="Content" ObjectID="_1704695319" r:id="rId58"/>
              </w:object>
            </w:r>
          </w:p>
        </w:tc>
        <w:tc>
          <w:tcPr>
            <w:tcW w:w="4819" w:type="dxa"/>
          </w:tcPr>
          <w:p w:rsidR="00B70BBF" w:rsidRDefault="00B70BB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10875" w:dyaOrig="8055">
                <v:shape id="_x0000_i1052" type="#_x0000_t75" style="width:272.25pt;height:246.75pt" o:ole="">
                  <v:imagedata r:id="rId59" o:title=""/>
                </v:shape>
                <o:OLEObject Type="Embed" ProgID="PBrush" ShapeID="_x0000_i1052" DrawAspect="Content" ObjectID="_1704695320" r:id="rId60"/>
              </w:object>
            </w:r>
          </w:p>
        </w:tc>
      </w:tr>
    </w:tbl>
    <w:p w:rsidR="00B70BBF" w:rsidRDefault="00B70BBF">
      <w:pPr>
        <w:spacing w:after="200" w:line="276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br w:type="page"/>
      </w:r>
    </w:p>
    <w:p w:rsidR="00B70BBF" w:rsidRDefault="00B70BBF" w:rsidP="00B70BB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Схема № 15</w:t>
      </w:r>
    </w:p>
    <w:p w:rsidR="00B70BBF" w:rsidRDefault="00B70BBF" w:rsidP="00B70BB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Выкопировка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из схемы проектируемого состояния территории (проектный план)</w:t>
      </w:r>
    </w:p>
    <w:p w:rsidR="00B70BBF" w:rsidRDefault="00B70BBF" w:rsidP="00B70BB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Генерального плана города Элисты, утвержденного решением</w:t>
      </w:r>
    </w:p>
    <w:p w:rsidR="00B70BBF" w:rsidRDefault="00B70BBF" w:rsidP="00B70BBF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Элистинского городского Собрания от 01.07.2010 № 1</w:t>
      </w:r>
    </w:p>
    <w:p w:rsidR="00B70BBF" w:rsidRDefault="00B70BBF" w:rsidP="00B70BBF">
      <w:pPr>
        <w:tabs>
          <w:tab w:val="left" w:pos="284"/>
          <w:tab w:val="left" w:pos="589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8"/>
          <w:szCs w:val="24"/>
          <w:lang w:eastAsia="ru-RU"/>
        </w:rPr>
        <w:tab/>
      </w:r>
    </w:p>
    <w:tbl>
      <w:tblPr>
        <w:tblStyle w:val="21"/>
        <w:tblW w:w="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4819"/>
      </w:tblGrid>
      <w:tr w:rsidR="00B70BBF" w:rsidTr="00B70BBF">
        <w:trPr>
          <w:trHeight w:val="96"/>
        </w:trPr>
        <w:tc>
          <w:tcPr>
            <w:tcW w:w="4821" w:type="dxa"/>
            <w:hideMark/>
          </w:tcPr>
          <w:p w:rsidR="00B70BBF" w:rsidRDefault="00B70B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ГП:</w:t>
            </w:r>
          </w:p>
        </w:tc>
        <w:tc>
          <w:tcPr>
            <w:tcW w:w="4819" w:type="dxa"/>
            <w:hideMark/>
          </w:tcPr>
          <w:p w:rsidR="00B70BBF" w:rsidRDefault="00B70BB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Изменение в ГП:</w:t>
            </w:r>
          </w:p>
        </w:tc>
      </w:tr>
      <w:tr w:rsidR="00B70BBF" w:rsidTr="00B70BBF">
        <w:trPr>
          <w:trHeight w:val="96"/>
        </w:trPr>
        <w:tc>
          <w:tcPr>
            <w:tcW w:w="4821" w:type="dxa"/>
          </w:tcPr>
          <w:p w:rsidR="00B70BBF" w:rsidRDefault="00B70BB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13545" w:dyaOrig="12945">
                <v:shape id="_x0000_i1053" type="#_x0000_t75" style="width:257.25pt;height:246pt" o:ole="">
                  <v:imagedata r:id="rId61" o:title=""/>
                </v:shape>
                <o:OLEObject Type="Embed" ProgID="PBrush" ShapeID="_x0000_i1053" DrawAspect="Content" ObjectID="_1704695321" r:id="rId62"/>
              </w:object>
            </w:r>
          </w:p>
        </w:tc>
        <w:tc>
          <w:tcPr>
            <w:tcW w:w="4819" w:type="dxa"/>
          </w:tcPr>
          <w:p w:rsidR="00B70BBF" w:rsidRDefault="00B70BB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F91D9B">
              <w:rPr>
                <w:rFonts w:asciiTheme="minorHAnsi" w:hAnsiTheme="minorHAnsi" w:cstheme="minorBidi"/>
                <w:lang w:eastAsia="ru-RU"/>
              </w:rPr>
              <w:object w:dxaOrig="13485" w:dyaOrig="12855">
                <v:shape id="_x0000_i1054" type="#_x0000_t75" style="width:252.75pt;height:246.75pt" o:ole="">
                  <v:imagedata r:id="rId63" o:title=""/>
                </v:shape>
                <o:OLEObject Type="Embed" ProgID="PBrush" ShapeID="_x0000_i1054" DrawAspect="Content" ObjectID="_1704695322" r:id="rId64"/>
              </w:object>
            </w:r>
          </w:p>
        </w:tc>
      </w:tr>
    </w:tbl>
    <w:p w:rsidR="00B70BBF" w:rsidRDefault="00B70BBF" w:rsidP="00B85636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1" w:name="_GoBack"/>
      <w:bookmarkEnd w:id="1"/>
    </w:p>
    <w:sectPr w:rsidR="00B70BBF" w:rsidSect="0010717C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772DB"/>
    <w:multiLevelType w:val="hybridMultilevel"/>
    <w:tmpl w:val="31B666BA"/>
    <w:lvl w:ilvl="0" w:tplc="9E3E5FE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1C82F9D"/>
    <w:multiLevelType w:val="hybridMultilevel"/>
    <w:tmpl w:val="DE18E61C"/>
    <w:lvl w:ilvl="0" w:tplc="E266E14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3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67A4"/>
    <w:rsid w:val="000024E9"/>
    <w:rsid w:val="00080F9F"/>
    <w:rsid w:val="0010717C"/>
    <w:rsid w:val="001D4ADC"/>
    <w:rsid w:val="002B6591"/>
    <w:rsid w:val="003167A4"/>
    <w:rsid w:val="00361F81"/>
    <w:rsid w:val="003664CC"/>
    <w:rsid w:val="00410911"/>
    <w:rsid w:val="00456BF2"/>
    <w:rsid w:val="004731F8"/>
    <w:rsid w:val="00512B30"/>
    <w:rsid w:val="006C4372"/>
    <w:rsid w:val="00704A1C"/>
    <w:rsid w:val="00780608"/>
    <w:rsid w:val="00824B37"/>
    <w:rsid w:val="00842BCD"/>
    <w:rsid w:val="008D584B"/>
    <w:rsid w:val="008E4898"/>
    <w:rsid w:val="00925AF2"/>
    <w:rsid w:val="00997DF2"/>
    <w:rsid w:val="009C438A"/>
    <w:rsid w:val="009F38E2"/>
    <w:rsid w:val="00A22FD7"/>
    <w:rsid w:val="00A722A7"/>
    <w:rsid w:val="00B20C90"/>
    <w:rsid w:val="00B70BBF"/>
    <w:rsid w:val="00B755A7"/>
    <w:rsid w:val="00B85636"/>
    <w:rsid w:val="00C742AD"/>
    <w:rsid w:val="00CA2BD0"/>
    <w:rsid w:val="00CB03EB"/>
    <w:rsid w:val="00DA1F06"/>
    <w:rsid w:val="00EB0A11"/>
    <w:rsid w:val="00ED5F55"/>
    <w:rsid w:val="00F70D39"/>
    <w:rsid w:val="00F91D9B"/>
    <w:rsid w:val="00FA3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D7443088-4A3D-4A1E-B5F6-BB2745394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0A11"/>
    <w:pPr>
      <w:spacing w:after="160" w:line="259" w:lineRule="auto"/>
    </w:pPr>
    <w:rPr>
      <w:rFonts w:eastAsiaTheme="minorEastAsia"/>
    </w:rPr>
  </w:style>
  <w:style w:type="paragraph" w:styleId="2">
    <w:name w:val="heading 2"/>
    <w:basedOn w:val="a"/>
    <w:next w:val="a"/>
    <w:link w:val="20"/>
    <w:uiPriority w:val="9"/>
    <w:unhideWhenUsed/>
    <w:qFormat/>
    <w:rsid w:val="00925AF2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67A4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167A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925A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21">
    <w:name w:val="Сетка таблицы2"/>
    <w:basedOn w:val="a1"/>
    <w:uiPriority w:val="59"/>
    <w:rsid w:val="00925AF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A22FD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8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2.png"/><Relationship Id="rId50" Type="http://schemas.openxmlformats.org/officeDocument/2006/relationships/oleObject" Target="embeddings/oleObject23.bin"/><Relationship Id="rId55" Type="http://schemas.openxmlformats.org/officeDocument/2006/relationships/image" Target="media/image26.png"/><Relationship Id="rId63" Type="http://schemas.openxmlformats.org/officeDocument/2006/relationships/image" Target="media/image30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oleObject" Target="embeddings/oleObject27.bin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29.png"/><Relationship Id="rId19" Type="http://schemas.openxmlformats.org/officeDocument/2006/relationships/image" Target="media/image8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6.bin"/><Relationship Id="rId64" Type="http://schemas.openxmlformats.org/officeDocument/2006/relationships/oleObject" Target="embeddings/oleObject30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png"/><Relationship Id="rId20" Type="http://schemas.openxmlformats.org/officeDocument/2006/relationships/oleObject" Target="embeddings/oleObject8.bin"/><Relationship Id="rId41" Type="http://schemas.openxmlformats.org/officeDocument/2006/relationships/image" Target="media/image19.png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oleObject" Target="embeddings/oleObject3.bin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15</Pages>
  <Words>2812</Words>
  <Characters>16033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23</cp:revision>
  <dcterms:created xsi:type="dcterms:W3CDTF">2021-11-22T07:06:00Z</dcterms:created>
  <dcterms:modified xsi:type="dcterms:W3CDTF">2022-01-26T06:41:00Z</dcterms:modified>
</cp:coreProperties>
</file>